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D1F92" w14:textId="64D375D3" w:rsidR="00685F25" w:rsidRDefault="00685F25" w:rsidP="00685F25">
      <w:pPr>
        <w:pStyle w:val="NoSpacing"/>
        <w:rPr>
          <w:rFonts w:ascii="Helvetica" w:hAnsi="Helvetica"/>
        </w:rPr>
      </w:pPr>
    </w:p>
    <w:p w14:paraId="40478511" w14:textId="77777777" w:rsidR="00E9250E" w:rsidRDefault="00E9250E" w:rsidP="00E9250E">
      <w:pPr>
        <w:pStyle w:val="NoSpacing"/>
        <w:jc w:val="center"/>
        <w:rPr>
          <w:rFonts w:ascii="Arial" w:hAnsi="Arial" w:cs="Arial"/>
          <w:b/>
          <w:color w:val="002060"/>
          <w:sz w:val="32"/>
        </w:rPr>
      </w:pPr>
      <w:r>
        <w:rPr>
          <w:rFonts w:ascii="Arial" w:hAnsi="Arial" w:cs="Arial"/>
          <w:b/>
          <w:color w:val="002060"/>
          <w:sz w:val="32"/>
        </w:rPr>
        <w:t xml:space="preserve">Health and Physical Education </w:t>
      </w:r>
    </w:p>
    <w:p w14:paraId="7E8C6019" w14:textId="64CFDAE2" w:rsidR="00E9250E" w:rsidRPr="00E9250E" w:rsidRDefault="00E9250E" w:rsidP="00E9250E">
      <w:pPr>
        <w:pStyle w:val="NoSpacing"/>
        <w:jc w:val="center"/>
        <w:rPr>
          <w:rFonts w:ascii="Arial" w:hAnsi="Arial" w:cs="Arial"/>
          <w:color w:val="002060"/>
          <w:sz w:val="32"/>
        </w:rPr>
      </w:pPr>
      <w:r w:rsidRPr="00720FC8">
        <w:rPr>
          <w:rFonts w:ascii="Arial" w:hAnsi="Arial" w:cs="Arial"/>
          <w:color w:val="002060"/>
          <w:sz w:val="32"/>
        </w:rPr>
        <w:t>Home Learning</w:t>
      </w:r>
      <w:r>
        <w:rPr>
          <w:rFonts w:ascii="Arial" w:hAnsi="Arial" w:cs="Arial"/>
          <w:color w:val="002060"/>
          <w:sz w:val="32"/>
        </w:rPr>
        <w:t xml:space="preserve">: Year </w:t>
      </w:r>
      <w:r w:rsidR="00BF48F4">
        <w:rPr>
          <w:rFonts w:ascii="Arial" w:hAnsi="Arial" w:cs="Arial"/>
          <w:color w:val="002060"/>
          <w:sz w:val="32"/>
        </w:rPr>
        <w:t>5</w:t>
      </w:r>
      <w:r w:rsidRPr="00297C78">
        <w:rPr>
          <w:rFonts w:ascii="Arial" w:hAnsi="Arial" w:cs="Arial"/>
          <w:color w:val="002060"/>
          <w:sz w:val="32"/>
        </w:rPr>
        <w:t>/</w:t>
      </w:r>
      <w:r w:rsidR="00BF48F4">
        <w:rPr>
          <w:rFonts w:ascii="Arial" w:hAnsi="Arial" w:cs="Arial"/>
          <w:color w:val="002060"/>
          <w:sz w:val="32"/>
        </w:rPr>
        <w:t>6</w:t>
      </w:r>
      <w:r w:rsidRPr="00297C78">
        <w:rPr>
          <w:rFonts w:ascii="Arial" w:hAnsi="Arial" w:cs="Arial"/>
          <w:color w:val="002060"/>
          <w:sz w:val="32"/>
        </w:rPr>
        <w:t xml:space="preserve"> </w:t>
      </w:r>
      <w:r>
        <w:rPr>
          <w:rFonts w:ascii="Arial" w:hAnsi="Arial" w:cs="Arial"/>
          <w:color w:val="002060"/>
          <w:sz w:val="32"/>
        </w:rPr>
        <w:t xml:space="preserve">(Week </w:t>
      </w:r>
      <w:r w:rsidR="00BF48F4">
        <w:rPr>
          <w:rFonts w:ascii="Arial" w:hAnsi="Arial" w:cs="Arial"/>
          <w:color w:val="002060"/>
          <w:sz w:val="32"/>
        </w:rPr>
        <w:t>5</w:t>
      </w:r>
      <w:r w:rsidR="00145354">
        <w:rPr>
          <w:rFonts w:ascii="Arial" w:hAnsi="Arial" w:cs="Arial"/>
          <w:color w:val="002060"/>
          <w:sz w:val="32"/>
        </w:rPr>
        <w:t>,</w:t>
      </w:r>
      <w:r w:rsidR="00432B71">
        <w:rPr>
          <w:rFonts w:ascii="Arial" w:hAnsi="Arial" w:cs="Arial"/>
          <w:color w:val="002060"/>
          <w:sz w:val="32"/>
        </w:rPr>
        <w:t xml:space="preserve"> </w:t>
      </w:r>
      <w:r>
        <w:rPr>
          <w:rFonts w:ascii="Arial" w:hAnsi="Arial" w:cs="Arial"/>
          <w:color w:val="002060"/>
          <w:sz w:val="32"/>
        </w:rPr>
        <w:t>Term 2)</w:t>
      </w:r>
    </w:p>
    <w:p w14:paraId="382F3623" w14:textId="1CCBE41F" w:rsidR="00E9250E" w:rsidRPr="00DD3ED2" w:rsidRDefault="009C4360" w:rsidP="00E9250E">
      <w:pPr>
        <w:pStyle w:val="Heading2"/>
        <w:rPr>
          <w:b/>
          <w:bCs/>
          <w:sz w:val="28"/>
          <w:szCs w:val="28"/>
          <w:shd w:val="clear" w:color="auto" w:fill="FFFFFF"/>
        </w:rPr>
      </w:pPr>
      <w:r>
        <w:rPr>
          <w:b/>
          <w:bCs/>
          <w:sz w:val="28"/>
          <w:szCs w:val="28"/>
          <w:shd w:val="clear" w:color="auto" w:fill="FFFFFF"/>
        </w:rPr>
        <w:t>S</w:t>
      </w:r>
      <w:r w:rsidR="00D83A57">
        <w:rPr>
          <w:b/>
          <w:bCs/>
          <w:sz w:val="28"/>
          <w:szCs w:val="28"/>
          <w:shd w:val="clear" w:color="auto" w:fill="FFFFFF"/>
        </w:rPr>
        <w:t xml:space="preserve">ummative </w:t>
      </w:r>
      <w:r w:rsidR="008503A3">
        <w:rPr>
          <w:b/>
          <w:bCs/>
          <w:sz w:val="28"/>
          <w:szCs w:val="28"/>
          <w:shd w:val="clear" w:color="auto" w:fill="FFFFFF"/>
        </w:rPr>
        <w:t xml:space="preserve">Assessment </w:t>
      </w:r>
      <w:r w:rsidR="00D83A57">
        <w:rPr>
          <w:b/>
          <w:bCs/>
          <w:sz w:val="28"/>
          <w:szCs w:val="28"/>
          <w:shd w:val="clear" w:color="auto" w:fill="FFFFFF"/>
        </w:rPr>
        <w:t>1</w:t>
      </w:r>
    </w:p>
    <w:p w14:paraId="509F23A4" w14:textId="77777777" w:rsidR="00884AD3" w:rsidRDefault="00884AD3" w:rsidP="00E9250E">
      <w:pPr>
        <w:pStyle w:val="NoSpacing"/>
        <w:rPr>
          <w:rFonts w:ascii="Helvetica" w:hAnsi="Helvetica"/>
        </w:rPr>
      </w:pPr>
    </w:p>
    <w:p w14:paraId="063CA879" w14:textId="7DF9A052" w:rsidR="00E9250E" w:rsidRDefault="00884AD3" w:rsidP="00ED3412">
      <w:pPr>
        <w:pStyle w:val="NoSpacing"/>
        <w:tabs>
          <w:tab w:val="left" w:pos="3828"/>
          <w:tab w:val="left" w:pos="7938"/>
        </w:tabs>
        <w:rPr>
          <w:rFonts w:ascii="Helvetica" w:hAnsi="Helvetica"/>
        </w:rPr>
      </w:pPr>
      <w:r>
        <w:rPr>
          <w:rFonts w:ascii="Helvetica" w:hAnsi="Helvetica"/>
        </w:rPr>
        <w:t>Name:</w:t>
      </w:r>
      <w:r w:rsidR="00D83A57">
        <w:rPr>
          <w:rFonts w:ascii="Helvetica" w:hAnsi="Helvetica"/>
        </w:rPr>
        <w:tab/>
        <w:t xml:space="preserve">Class: </w:t>
      </w:r>
      <w:r w:rsidR="00D83A57">
        <w:rPr>
          <w:rFonts w:ascii="Helvetica" w:hAnsi="Helvetica"/>
        </w:rPr>
        <w:tab/>
        <w:t>Date:</w:t>
      </w:r>
    </w:p>
    <w:p w14:paraId="6017CF92" w14:textId="77777777" w:rsidR="00E9250E" w:rsidRPr="00E76CAB" w:rsidRDefault="00E9250E" w:rsidP="00E9250E">
      <w:pPr>
        <w:pStyle w:val="NoSpacing"/>
        <w:rPr>
          <w:rFonts w:ascii="Helvetica" w:hAnsi="Helvetica"/>
        </w:rPr>
      </w:pPr>
    </w:p>
    <w:p w14:paraId="7EBDFB82" w14:textId="27630DA7" w:rsidR="00E9250E" w:rsidRDefault="00E9250E" w:rsidP="00E9250E">
      <w:pPr>
        <w:pStyle w:val="NoSpacing"/>
        <w:rPr>
          <w:rFonts w:ascii="Helvetica" w:hAnsi="Helvetica"/>
        </w:rPr>
      </w:pPr>
    </w:p>
    <w:tbl>
      <w:tblPr>
        <w:tblStyle w:val="TableGrid"/>
        <w:tblW w:w="0" w:type="auto"/>
        <w:tblLook w:val="04A0" w:firstRow="1" w:lastRow="0" w:firstColumn="1" w:lastColumn="0" w:noHBand="0" w:noVBand="1"/>
      </w:tblPr>
      <w:tblGrid>
        <w:gridCol w:w="2858"/>
        <w:gridCol w:w="7592"/>
      </w:tblGrid>
      <w:tr w:rsidR="00D83A57" w14:paraId="1C1CC4B0" w14:textId="4E08FD4A" w:rsidTr="00D83A57">
        <w:tc>
          <w:tcPr>
            <w:tcW w:w="2858" w:type="dxa"/>
          </w:tcPr>
          <w:p w14:paraId="6A1DFF17" w14:textId="0BD2E2D6" w:rsidR="00D83A57" w:rsidRPr="00DD3ED2" w:rsidRDefault="00D83A57" w:rsidP="00DD3ED2">
            <w:pPr>
              <w:pStyle w:val="NoSpacing"/>
              <w:rPr>
                <w:rFonts w:ascii="Helvetica" w:hAnsi="Helvetica"/>
                <w:sz w:val="20"/>
                <w:szCs w:val="20"/>
              </w:rPr>
            </w:pPr>
            <w:r>
              <w:rPr>
                <w:rFonts w:ascii="Helvetica" w:hAnsi="Helvetica"/>
                <w:sz w:val="20"/>
                <w:szCs w:val="20"/>
              </w:rPr>
              <w:t>Did you achieve your</w:t>
            </w:r>
            <w:r w:rsidRPr="00DD3ED2">
              <w:rPr>
                <w:rFonts w:ascii="Helvetica" w:hAnsi="Helvetica"/>
                <w:sz w:val="20"/>
                <w:szCs w:val="20"/>
              </w:rPr>
              <w:t xml:space="preserve"> Goal</w:t>
            </w:r>
            <w:r>
              <w:rPr>
                <w:rFonts w:ascii="Helvetica" w:hAnsi="Helvetica"/>
                <w:sz w:val="20"/>
                <w:szCs w:val="20"/>
              </w:rPr>
              <w:t>?</w:t>
            </w:r>
          </w:p>
          <w:p w14:paraId="3A7AD9D8" w14:textId="0D49A9AE" w:rsidR="00D83A57" w:rsidRDefault="00D83A57" w:rsidP="00D83A57">
            <w:pPr>
              <w:pStyle w:val="CommentText"/>
              <w:rPr>
                <w:rFonts w:ascii="Helvetica" w:hAnsi="Helvetica"/>
                <w:sz w:val="22"/>
                <w:szCs w:val="22"/>
              </w:rPr>
            </w:pPr>
            <w:r w:rsidRPr="00AA6013">
              <w:rPr>
                <w:rFonts w:ascii="Helvetica" w:hAnsi="Helvetica"/>
                <w:sz w:val="22"/>
                <w:szCs w:val="22"/>
              </w:rPr>
              <w:t>Why or why not?</w:t>
            </w:r>
          </w:p>
          <w:p w14:paraId="5DFF228B" w14:textId="77777777" w:rsidR="00D83A57" w:rsidRPr="00AA6013" w:rsidRDefault="00D83A57" w:rsidP="00D83A57">
            <w:pPr>
              <w:pStyle w:val="CommentText"/>
              <w:rPr>
                <w:rFonts w:ascii="Helvetica" w:hAnsi="Helvetica"/>
                <w:sz w:val="22"/>
                <w:szCs w:val="22"/>
              </w:rPr>
            </w:pPr>
          </w:p>
          <w:p w14:paraId="1603FF39" w14:textId="17A3CF22" w:rsidR="00D83A57" w:rsidRPr="00AA6013" w:rsidRDefault="00D83A57" w:rsidP="00D83A57">
            <w:pPr>
              <w:pStyle w:val="CommentText"/>
              <w:rPr>
                <w:rFonts w:ascii="Helvetica" w:hAnsi="Helvetica"/>
                <w:sz w:val="22"/>
                <w:szCs w:val="22"/>
              </w:rPr>
            </w:pPr>
            <w:r w:rsidRPr="00AA6013">
              <w:rPr>
                <w:rFonts w:ascii="Helvetica" w:hAnsi="Helvetica"/>
                <w:sz w:val="22"/>
                <w:szCs w:val="22"/>
              </w:rPr>
              <w:t xml:space="preserve">What </w:t>
            </w:r>
            <w:r>
              <w:rPr>
                <w:rFonts w:ascii="Helvetica" w:hAnsi="Helvetica"/>
                <w:sz w:val="22"/>
                <w:szCs w:val="22"/>
              </w:rPr>
              <w:t>did you</w:t>
            </w:r>
            <w:r w:rsidRPr="00AA6013">
              <w:rPr>
                <w:rFonts w:ascii="Helvetica" w:hAnsi="Helvetica"/>
                <w:sz w:val="22"/>
                <w:szCs w:val="22"/>
              </w:rPr>
              <w:t xml:space="preserve"> do to ensure </w:t>
            </w:r>
            <w:r>
              <w:rPr>
                <w:rFonts w:ascii="Helvetica" w:hAnsi="Helvetica"/>
                <w:sz w:val="22"/>
                <w:szCs w:val="22"/>
              </w:rPr>
              <w:t xml:space="preserve">you </w:t>
            </w:r>
            <w:r w:rsidRPr="00AA6013">
              <w:rPr>
                <w:rFonts w:ascii="Helvetica" w:hAnsi="Helvetica"/>
                <w:sz w:val="22"/>
                <w:szCs w:val="22"/>
              </w:rPr>
              <w:t>achiev</w:t>
            </w:r>
            <w:r>
              <w:rPr>
                <w:rFonts w:ascii="Helvetica" w:hAnsi="Helvetica"/>
                <w:sz w:val="22"/>
                <w:szCs w:val="22"/>
              </w:rPr>
              <w:t>ed</w:t>
            </w:r>
            <w:r w:rsidRPr="00AA6013">
              <w:rPr>
                <w:rFonts w:ascii="Helvetica" w:hAnsi="Helvetica"/>
                <w:sz w:val="22"/>
                <w:szCs w:val="22"/>
              </w:rPr>
              <w:t xml:space="preserve"> </w:t>
            </w:r>
            <w:r>
              <w:rPr>
                <w:rFonts w:ascii="Helvetica" w:hAnsi="Helvetica"/>
                <w:sz w:val="22"/>
                <w:szCs w:val="22"/>
              </w:rPr>
              <w:t>your</w:t>
            </w:r>
            <w:r w:rsidRPr="00AA6013">
              <w:rPr>
                <w:rFonts w:ascii="Helvetica" w:hAnsi="Helvetica"/>
                <w:sz w:val="22"/>
                <w:szCs w:val="22"/>
              </w:rPr>
              <w:t xml:space="preserve"> goal?</w:t>
            </w:r>
          </w:p>
          <w:p w14:paraId="04368437" w14:textId="77777777" w:rsidR="00D83A57" w:rsidRDefault="00D83A57" w:rsidP="00E9250E">
            <w:pPr>
              <w:pStyle w:val="NoSpacing"/>
              <w:rPr>
                <w:rFonts w:ascii="Helvetica" w:hAnsi="Helvetica"/>
                <w:sz w:val="20"/>
                <w:szCs w:val="20"/>
              </w:rPr>
            </w:pPr>
          </w:p>
          <w:p w14:paraId="71FFA036" w14:textId="55E9C4FA" w:rsidR="00D83A57" w:rsidRPr="00DD3ED2" w:rsidRDefault="00D83A57" w:rsidP="00E9250E">
            <w:pPr>
              <w:pStyle w:val="NoSpacing"/>
              <w:rPr>
                <w:rFonts w:ascii="Helvetica" w:hAnsi="Helvetica"/>
                <w:sz w:val="20"/>
                <w:szCs w:val="20"/>
              </w:rPr>
            </w:pPr>
          </w:p>
        </w:tc>
        <w:tc>
          <w:tcPr>
            <w:tcW w:w="7592" w:type="dxa"/>
          </w:tcPr>
          <w:p w14:paraId="3257EAAD" w14:textId="77777777" w:rsidR="00D83A57" w:rsidRDefault="00D83A57" w:rsidP="00D83A57">
            <w:pPr>
              <w:pStyle w:val="NoSpacing"/>
              <w:rPr>
                <w:rFonts w:ascii="Helvetica" w:hAnsi="Helvetica"/>
                <w:sz w:val="20"/>
                <w:szCs w:val="20"/>
              </w:rPr>
            </w:pPr>
          </w:p>
          <w:p w14:paraId="5D4ADD68" w14:textId="77777777" w:rsidR="00D83A57" w:rsidRPr="00DD3ED2" w:rsidRDefault="00D83A57" w:rsidP="00D83A57">
            <w:pPr>
              <w:pStyle w:val="NoSpacing"/>
              <w:rPr>
                <w:rFonts w:ascii="Helvetica" w:hAnsi="Helvetica"/>
                <w:sz w:val="20"/>
                <w:szCs w:val="20"/>
              </w:rPr>
            </w:pPr>
          </w:p>
        </w:tc>
      </w:tr>
      <w:tr w:rsidR="00D83A57" w14:paraId="474A18A4" w14:textId="570F2FB0" w:rsidTr="00C14BE0">
        <w:tc>
          <w:tcPr>
            <w:tcW w:w="2858" w:type="dxa"/>
          </w:tcPr>
          <w:p w14:paraId="33300FAB" w14:textId="198ED523" w:rsidR="00D83A57" w:rsidRDefault="00D83A57" w:rsidP="00D83A57">
            <w:pPr>
              <w:pStyle w:val="NoSpacing"/>
              <w:rPr>
                <w:rFonts w:ascii="Helvetica" w:hAnsi="Helvetica"/>
              </w:rPr>
            </w:pPr>
            <w:r>
              <w:rPr>
                <w:rFonts w:ascii="Helvetica" w:hAnsi="Helvetica"/>
              </w:rPr>
              <w:t>How do you display respect for your opponents in the games you played today?</w:t>
            </w:r>
          </w:p>
          <w:p w14:paraId="179369AC" w14:textId="77777777" w:rsidR="00D83A57" w:rsidRDefault="00D83A57" w:rsidP="00D83A57">
            <w:pPr>
              <w:pStyle w:val="NoSpacing"/>
              <w:rPr>
                <w:rFonts w:ascii="Helvetica" w:hAnsi="Helvetica"/>
              </w:rPr>
            </w:pPr>
          </w:p>
          <w:p w14:paraId="55D5D8E1" w14:textId="3B4D6C57" w:rsidR="00D83A57" w:rsidRDefault="00D83A57" w:rsidP="00D83A57">
            <w:pPr>
              <w:pStyle w:val="NoSpacing"/>
              <w:rPr>
                <w:rFonts w:ascii="Helvetica" w:hAnsi="Helvetica"/>
              </w:rPr>
            </w:pPr>
            <w:r>
              <w:rPr>
                <w:rFonts w:ascii="Helvetica" w:hAnsi="Helvetica"/>
              </w:rPr>
              <w:t>What did you do before the game?</w:t>
            </w:r>
          </w:p>
          <w:p w14:paraId="24422B96" w14:textId="77777777" w:rsidR="00D83A57" w:rsidRDefault="00D83A57" w:rsidP="00D83A57">
            <w:pPr>
              <w:pStyle w:val="NoSpacing"/>
              <w:rPr>
                <w:rFonts w:ascii="Helvetica" w:hAnsi="Helvetica"/>
              </w:rPr>
            </w:pPr>
          </w:p>
          <w:p w14:paraId="07EE0DB4" w14:textId="4A7F7EA8" w:rsidR="00D83A57" w:rsidRDefault="00D83A57" w:rsidP="00D83A57">
            <w:pPr>
              <w:pStyle w:val="NoSpacing"/>
              <w:rPr>
                <w:rFonts w:ascii="Helvetica" w:hAnsi="Helvetica"/>
              </w:rPr>
            </w:pPr>
            <w:r>
              <w:rPr>
                <w:rFonts w:ascii="Helvetica" w:hAnsi="Helvetica"/>
              </w:rPr>
              <w:t>What did you do during the game?</w:t>
            </w:r>
          </w:p>
          <w:p w14:paraId="182AC17C" w14:textId="77777777" w:rsidR="00D83A57" w:rsidRDefault="00D83A57" w:rsidP="00D83A57">
            <w:pPr>
              <w:pStyle w:val="NoSpacing"/>
              <w:rPr>
                <w:rFonts w:ascii="Helvetica" w:hAnsi="Helvetica"/>
              </w:rPr>
            </w:pPr>
          </w:p>
          <w:p w14:paraId="7A62C123" w14:textId="07591611" w:rsidR="00D83A57" w:rsidRDefault="00D83A57" w:rsidP="00E9250E">
            <w:pPr>
              <w:pStyle w:val="NoSpacing"/>
              <w:rPr>
                <w:rFonts w:ascii="Helvetica" w:hAnsi="Helvetica"/>
              </w:rPr>
            </w:pPr>
            <w:r>
              <w:rPr>
                <w:rFonts w:ascii="Helvetica" w:hAnsi="Helvetica"/>
              </w:rPr>
              <w:t>What did you do after the game?</w:t>
            </w:r>
          </w:p>
          <w:p w14:paraId="50987D1C" w14:textId="38499841" w:rsidR="00D83A57" w:rsidRDefault="00D83A57" w:rsidP="00E9250E">
            <w:pPr>
              <w:pStyle w:val="NoSpacing"/>
              <w:rPr>
                <w:rFonts w:ascii="Helvetica" w:hAnsi="Helvetica"/>
              </w:rPr>
            </w:pPr>
          </w:p>
        </w:tc>
        <w:tc>
          <w:tcPr>
            <w:tcW w:w="7592" w:type="dxa"/>
          </w:tcPr>
          <w:p w14:paraId="629D9C39" w14:textId="77777777" w:rsidR="00D83A57" w:rsidRDefault="00D83A57" w:rsidP="00E9250E">
            <w:pPr>
              <w:pStyle w:val="NoSpacing"/>
              <w:rPr>
                <w:rFonts w:ascii="Helvetica" w:hAnsi="Helvetica"/>
              </w:rPr>
            </w:pPr>
          </w:p>
          <w:p w14:paraId="5EE9B824" w14:textId="1A58FAE3" w:rsidR="00D83A57" w:rsidRDefault="00D83A57" w:rsidP="00E9250E">
            <w:pPr>
              <w:pStyle w:val="NoSpacing"/>
              <w:rPr>
                <w:rFonts w:ascii="Helvetica" w:hAnsi="Helvetica"/>
              </w:rPr>
            </w:pPr>
          </w:p>
        </w:tc>
      </w:tr>
      <w:tr w:rsidR="00D83A57" w14:paraId="2542EED6" w14:textId="77777777" w:rsidTr="0098456D">
        <w:tc>
          <w:tcPr>
            <w:tcW w:w="2858" w:type="dxa"/>
          </w:tcPr>
          <w:p w14:paraId="2E351EBB" w14:textId="67717735" w:rsidR="00D83A57" w:rsidRDefault="00D83A57" w:rsidP="00D83A57">
            <w:pPr>
              <w:pStyle w:val="NoSpacing"/>
              <w:rPr>
                <w:rFonts w:ascii="Helvetica" w:hAnsi="Helvetica"/>
              </w:rPr>
            </w:pPr>
            <w:r>
              <w:rPr>
                <w:rFonts w:ascii="Helvetica" w:hAnsi="Helvetica"/>
              </w:rPr>
              <w:t>How did you use the ‘elements of movement when playing today’s games? (</w:t>
            </w:r>
            <w:r w:rsidRPr="000C54A2">
              <w:rPr>
                <w:rFonts w:ascii="Helvetica" w:hAnsi="Helvetica"/>
              </w:rPr>
              <w:t xml:space="preserve">The </w:t>
            </w:r>
            <w:r w:rsidRPr="000C54A2">
              <w:rPr>
                <w:rFonts w:ascii="Helvetica" w:hAnsi="Helvetica"/>
                <w:i/>
                <w:iCs/>
              </w:rPr>
              <w:t>elements of movement</w:t>
            </w:r>
            <w:r w:rsidRPr="000C54A2">
              <w:rPr>
                <w:rFonts w:ascii="Helvetica" w:hAnsi="Helvetica"/>
              </w:rPr>
              <w:t xml:space="preserve"> are </w:t>
            </w:r>
            <w:r w:rsidRPr="000C54A2">
              <w:rPr>
                <w:rFonts w:ascii="Helvetica" w:hAnsi="Helvetica"/>
                <w:i/>
                <w:iCs/>
              </w:rPr>
              <w:t>effort, time, space</w:t>
            </w:r>
            <w:r w:rsidRPr="000C54A2">
              <w:rPr>
                <w:rFonts w:ascii="Helvetica" w:hAnsi="Helvetica"/>
              </w:rPr>
              <w:t xml:space="preserve"> and</w:t>
            </w:r>
            <w:r w:rsidRPr="000C54A2">
              <w:rPr>
                <w:rFonts w:ascii="Helvetica" w:hAnsi="Helvetica"/>
                <w:i/>
                <w:iCs/>
              </w:rPr>
              <w:t xml:space="preserve"> relationships</w:t>
            </w:r>
            <w:r>
              <w:rPr>
                <w:rFonts w:ascii="Helvetica" w:hAnsi="Helvetica"/>
                <w:i/>
                <w:iCs/>
              </w:rPr>
              <w:t>.</w:t>
            </w:r>
            <w:r>
              <w:rPr>
                <w:rFonts w:ascii="Helvetica" w:hAnsi="Helvetica"/>
              </w:rPr>
              <w:t>)</w:t>
            </w:r>
          </w:p>
          <w:p w14:paraId="5BC9B3EE" w14:textId="46E8AE3F" w:rsidR="00D83A57" w:rsidRDefault="00D83A57" w:rsidP="00D83A57">
            <w:pPr>
              <w:pStyle w:val="NoSpacing"/>
              <w:rPr>
                <w:rFonts w:ascii="Helvetica" w:hAnsi="Helvetica"/>
              </w:rPr>
            </w:pPr>
          </w:p>
        </w:tc>
        <w:tc>
          <w:tcPr>
            <w:tcW w:w="7592" w:type="dxa"/>
          </w:tcPr>
          <w:p w14:paraId="3433E2B5" w14:textId="77777777" w:rsidR="00D83A57" w:rsidRDefault="00D83A57" w:rsidP="00E9250E">
            <w:pPr>
              <w:pStyle w:val="NoSpacing"/>
              <w:rPr>
                <w:rFonts w:ascii="Helvetica" w:hAnsi="Helvetica"/>
              </w:rPr>
            </w:pPr>
          </w:p>
          <w:p w14:paraId="5F0D88B8" w14:textId="77777777" w:rsidR="00D83A57" w:rsidRDefault="00D83A57" w:rsidP="00E9250E">
            <w:pPr>
              <w:pStyle w:val="NoSpacing"/>
              <w:rPr>
                <w:rFonts w:ascii="Helvetica" w:hAnsi="Helvetica"/>
              </w:rPr>
            </w:pPr>
          </w:p>
        </w:tc>
      </w:tr>
      <w:tr w:rsidR="00D83A57" w14:paraId="1FAACD61" w14:textId="77777777" w:rsidTr="00DF6540">
        <w:tc>
          <w:tcPr>
            <w:tcW w:w="2858" w:type="dxa"/>
          </w:tcPr>
          <w:p w14:paraId="1B0F9000" w14:textId="0B2B4FEB" w:rsidR="00D83A57" w:rsidRDefault="00D83A57" w:rsidP="00D83A57">
            <w:pPr>
              <w:pStyle w:val="NoSpacing"/>
              <w:rPr>
                <w:rFonts w:ascii="Helvetica" w:hAnsi="Helvetica"/>
              </w:rPr>
            </w:pPr>
            <w:r>
              <w:rPr>
                <w:rFonts w:ascii="Helvetica" w:hAnsi="Helvetica"/>
              </w:rPr>
              <w:t>Describe the strategies you used in one of the games you played today.</w:t>
            </w:r>
          </w:p>
          <w:p w14:paraId="17A5B0E2" w14:textId="77777777" w:rsidR="00D83A57" w:rsidRDefault="00D83A57" w:rsidP="00D83A57">
            <w:pPr>
              <w:pStyle w:val="NoSpacing"/>
              <w:rPr>
                <w:rFonts w:ascii="Helvetica" w:hAnsi="Helvetica"/>
              </w:rPr>
            </w:pPr>
          </w:p>
          <w:p w14:paraId="3F140619" w14:textId="5AEBC1AA" w:rsidR="00D83A57" w:rsidRPr="00AA6013" w:rsidRDefault="007B78CA" w:rsidP="00D83A57">
            <w:pPr>
              <w:pStyle w:val="NoSpacing"/>
              <w:rPr>
                <w:rFonts w:ascii="Helvetica" w:hAnsi="Helvetica"/>
              </w:rPr>
            </w:pPr>
            <w:r>
              <w:rPr>
                <w:rFonts w:ascii="Helvetica" w:hAnsi="Helvetica"/>
              </w:rPr>
              <w:t>When h</w:t>
            </w:r>
            <w:r w:rsidR="00D83A57" w:rsidRPr="00AA6013">
              <w:rPr>
                <w:rFonts w:ascii="Helvetica" w:hAnsi="Helvetica"/>
              </w:rPr>
              <w:t>ave you used or seen these strategies before in a game?</w:t>
            </w:r>
          </w:p>
          <w:p w14:paraId="52D064CF" w14:textId="77777777" w:rsidR="00D83A57" w:rsidRDefault="00D83A57" w:rsidP="00D83A57">
            <w:pPr>
              <w:pStyle w:val="NoSpacing"/>
              <w:rPr>
                <w:rFonts w:ascii="Helvetica" w:hAnsi="Helvetica"/>
              </w:rPr>
            </w:pPr>
          </w:p>
        </w:tc>
        <w:tc>
          <w:tcPr>
            <w:tcW w:w="7592" w:type="dxa"/>
          </w:tcPr>
          <w:p w14:paraId="4BD0ADDD" w14:textId="77777777" w:rsidR="00D83A57" w:rsidRDefault="00D83A57" w:rsidP="00E9250E">
            <w:pPr>
              <w:pStyle w:val="NoSpacing"/>
              <w:rPr>
                <w:rFonts w:ascii="Helvetica" w:hAnsi="Helvetica"/>
              </w:rPr>
            </w:pPr>
          </w:p>
        </w:tc>
      </w:tr>
    </w:tbl>
    <w:p w14:paraId="1E0F7DC9" w14:textId="535951C0" w:rsidR="00DD3ED2" w:rsidRDefault="00DD3ED2" w:rsidP="00E9250E">
      <w:pPr>
        <w:pStyle w:val="NoSpacing"/>
        <w:rPr>
          <w:rFonts w:ascii="Helvetica" w:hAnsi="Helvetica"/>
        </w:rPr>
      </w:pPr>
    </w:p>
    <w:p w14:paraId="24A20267" w14:textId="7642E01D" w:rsidR="00DD3ED2" w:rsidRDefault="00DD3ED2" w:rsidP="00E9250E">
      <w:pPr>
        <w:pStyle w:val="NoSpacing"/>
        <w:rPr>
          <w:rFonts w:ascii="Helvetica" w:hAnsi="Helvetica"/>
        </w:rPr>
      </w:pPr>
    </w:p>
    <w:p w14:paraId="58D5A495" w14:textId="77777777" w:rsidR="009D73BF" w:rsidRPr="00144058" w:rsidRDefault="009D73BF" w:rsidP="009D73BF">
      <w:pPr>
        <w:autoSpaceDE w:val="0"/>
        <w:autoSpaceDN w:val="0"/>
        <w:adjustRightInd w:val="0"/>
        <w:spacing w:after="0" w:line="240" w:lineRule="auto"/>
        <w:rPr>
          <w:rFonts w:ascii="Helvetica" w:hAnsi="Helvetica"/>
          <w:sz w:val="20"/>
          <w:szCs w:val="20"/>
        </w:rPr>
      </w:pPr>
    </w:p>
    <w:p w14:paraId="1717D30E" w14:textId="77777777" w:rsidR="009D73BF" w:rsidRDefault="009D73BF" w:rsidP="009D73BF">
      <w:pPr>
        <w:autoSpaceDE w:val="0"/>
        <w:autoSpaceDN w:val="0"/>
        <w:adjustRightInd w:val="0"/>
        <w:spacing w:after="0" w:line="240" w:lineRule="auto"/>
        <w:rPr>
          <w:rFonts w:ascii="Helvetica" w:hAnsi="Helvetica"/>
          <w:sz w:val="20"/>
          <w:szCs w:val="20"/>
        </w:rPr>
        <w:sectPr w:rsidR="009D73BF" w:rsidSect="004E4B92">
          <w:headerReference w:type="default" r:id="rId7"/>
          <w:footerReference w:type="default" r:id="rId8"/>
          <w:pgSz w:w="11906" w:h="16838"/>
          <w:pgMar w:top="720" w:right="720" w:bottom="720" w:left="720" w:header="426" w:footer="342" w:gutter="0"/>
          <w:cols w:space="708"/>
          <w:docGrid w:linePitch="360"/>
        </w:sectPr>
      </w:pPr>
    </w:p>
    <w:p w14:paraId="4E828EB9" w14:textId="03CA3B34" w:rsidR="009D73BF" w:rsidRPr="00144058" w:rsidRDefault="009D73BF" w:rsidP="009D73BF">
      <w:pPr>
        <w:pStyle w:val="Heading2"/>
        <w:rPr>
          <w:b/>
          <w:bCs/>
          <w:sz w:val="28"/>
          <w:szCs w:val="28"/>
          <w:shd w:val="clear" w:color="auto" w:fill="FFFFFF"/>
        </w:rPr>
      </w:pPr>
      <w:r>
        <w:rPr>
          <w:b/>
          <w:bCs/>
          <w:sz w:val="28"/>
          <w:szCs w:val="28"/>
          <w:shd w:val="clear" w:color="auto" w:fill="FFFFFF"/>
        </w:rPr>
        <w:lastRenderedPageBreak/>
        <w:t>Summative Assessment 2</w:t>
      </w:r>
    </w:p>
    <w:p w14:paraId="01AA2E12" w14:textId="623AADB4" w:rsidR="009D73BF" w:rsidRPr="00EF4D14" w:rsidRDefault="009D73BF" w:rsidP="009D73BF">
      <w:pPr>
        <w:pStyle w:val="Heading1"/>
        <w:jc w:val="center"/>
        <w:rPr>
          <w:lang w:val="en-GB"/>
        </w:rPr>
      </w:pPr>
      <w:r>
        <w:rPr>
          <w:lang w:val="en-GB"/>
        </w:rPr>
        <w:t>Target</w:t>
      </w:r>
      <w:r w:rsidRPr="00EF4D14">
        <w:rPr>
          <w:lang w:val="en-GB"/>
        </w:rPr>
        <w:t xml:space="preserve"> G</w:t>
      </w:r>
      <w:r>
        <w:rPr>
          <w:lang w:val="en-GB"/>
        </w:rPr>
        <w:t>ame</w:t>
      </w:r>
      <w:r w:rsidRPr="00EF4D14">
        <w:rPr>
          <w:lang w:val="en-GB"/>
        </w:rPr>
        <w:t xml:space="preserve"> P</w:t>
      </w:r>
      <w:r>
        <w:rPr>
          <w:lang w:val="en-GB"/>
        </w:rPr>
        <w:t>erformance</w:t>
      </w:r>
      <w:r w:rsidRPr="00EF4D14">
        <w:rPr>
          <w:lang w:val="en-GB"/>
        </w:rPr>
        <w:t xml:space="preserve"> A</w:t>
      </w:r>
      <w:r>
        <w:rPr>
          <w:lang w:val="en-GB"/>
        </w:rPr>
        <w:t>ssessment</w:t>
      </w:r>
      <w:r w:rsidRPr="00EF4D14">
        <w:rPr>
          <w:lang w:val="en-GB"/>
        </w:rPr>
        <w:t xml:space="preserve"> I</w:t>
      </w:r>
      <w:r>
        <w:rPr>
          <w:lang w:val="en-GB"/>
        </w:rPr>
        <w:t>nstrument</w:t>
      </w:r>
    </w:p>
    <w:p w14:paraId="78B61A5D" w14:textId="77777777" w:rsidR="009D73BF" w:rsidRDefault="009D73BF" w:rsidP="009D73BF">
      <w:pPr>
        <w:pStyle w:val="Heading2"/>
        <w:rPr>
          <w:lang w:val="en-GB"/>
        </w:rPr>
      </w:pPr>
      <w:r w:rsidRPr="00EF4D14">
        <w:rPr>
          <w:lang w:val="en-GB"/>
        </w:rPr>
        <w:t>Student</w:t>
      </w:r>
      <w:r>
        <w:rPr>
          <w:lang w:val="en-GB"/>
        </w:rPr>
        <w:t xml:space="preserve">: </w:t>
      </w:r>
    </w:p>
    <w:p w14:paraId="7D1E59F8" w14:textId="77777777" w:rsidR="009D73BF" w:rsidRPr="00EF4D14" w:rsidRDefault="009D73BF" w:rsidP="009D73BF">
      <w:pPr>
        <w:autoSpaceDE w:val="0"/>
        <w:autoSpaceDN w:val="0"/>
        <w:adjustRightInd w:val="0"/>
        <w:spacing w:after="0" w:line="240" w:lineRule="auto"/>
        <w:rPr>
          <w:rFonts w:ascii="Helvetica" w:hAnsi="Helvetica" w:cs="Times New Roman"/>
          <w:color w:val="1D1D1B"/>
          <w:sz w:val="20"/>
          <w:szCs w:val="20"/>
          <w:lang w:val="en-GB"/>
        </w:rPr>
      </w:pPr>
    </w:p>
    <w:p w14:paraId="106E71F6" w14:textId="77777777" w:rsidR="009D73BF" w:rsidRDefault="009D73BF" w:rsidP="009D73BF">
      <w:pPr>
        <w:pStyle w:val="Heading2"/>
        <w:rPr>
          <w:lang w:val="en-GB"/>
        </w:rPr>
      </w:pPr>
      <w:r w:rsidRPr="00EF4D14">
        <w:rPr>
          <w:lang w:val="en-GB"/>
        </w:rPr>
        <w:t>Class</w:t>
      </w:r>
      <w:r>
        <w:rPr>
          <w:lang w:val="en-GB"/>
        </w:rPr>
        <w:t xml:space="preserve">: </w:t>
      </w:r>
    </w:p>
    <w:p w14:paraId="7816AF60" w14:textId="77777777" w:rsidR="009D73BF" w:rsidRPr="00EF4D14" w:rsidRDefault="009D73BF" w:rsidP="009D73BF">
      <w:pPr>
        <w:autoSpaceDE w:val="0"/>
        <w:autoSpaceDN w:val="0"/>
        <w:adjustRightInd w:val="0"/>
        <w:spacing w:after="0" w:line="240" w:lineRule="auto"/>
        <w:rPr>
          <w:rFonts w:ascii="Helvetica" w:hAnsi="Helvetica" w:cs="Times New Roman"/>
          <w:color w:val="1D1D1B"/>
          <w:sz w:val="20"/>
          <w:szCs w:val="20"/>
          <w:lang w:val="en-GB"/>
        </w:rPr>
      </w:pPr>
    </w:p>
    <w:p w14:paraId="1952DAE2" w14:textId="0716FB48" w:rsidR="009D73BF" w:rsidRPr="00EF4D14" w:rsidRDefault="009D73BF" w:rsidP="009D73BF">
      <w:pPr>
        <w:pStyle w:val="Heading2"/>
        <w:rPr>
          <w:rFonts w:ascii="Helvetica" w:eastAsiaTheme="minorHAnsi" w:hAnsi="Helvetica" w:cs="Times New Roman"/>
          <w:color w:val="1D1D1B"/>
          <w:sz w:val="20"/>
          <w:szCs w:val="20"/>
          <w:lang w:val="en-GB"/>
        </w:rPr>
      </w:pPr>
      <w:r w:rsidRPr="00EF4D14">
        <w:rPr>
          <w:lang w:val="en-GB"/>
        </w:rPr>
        <w:t>Game</w:t>
      </w:r>
      <w:r>
        <w:rPr>
          <w:lang w:val="en-GB"/>
        </w:rPr>
        <w:t xml:space="preserve">: </w:t>
      </w:r>
      <w:r>
        <w:rPr>
          <w:rFonts w:ascii="Helvetica" w:eastAsiaTheme="minorHAnsi" w:hAnsi="Helvetica" w:cs="Times New Roman"/>
          <w:color w:val="1D1D1B"/>
          <w:sz w:val="20"/>
          <w:szCs w:val="20"/>
          <w:lang w:val="en-GB"/>
        </w:rPr>
        <w:t>Corner Bowls</w:t>
      </w:r>
    </w:p>
    <w:p w14:paraId="1AA3BDE3" w14:textId="77777777" w:rsidR="009D73BF" w:rsidRPr="00EF4D14" w:rsidRDefault="009D73BF" w:rsidP="009D73BF">
      <w:pPr>
        <w:autoSpaceDE w:val="0"/>
        <w:autoSpaceDN w:val="0"/>
        <w:adjustRightInd w:val="0"/>
        <w:spacing w:after="0" w:line="240" w:lineRule="auto"/>
        <w:rPr>
          <w:rFonts w:ascii="Helvetica" w:hAnsi="Helvetica" w:cs="Times New Roman"/>
          <w:color w:val="1D1D1B"/>
          <w:sz w:val="20"/>
          <w:szCs w:val="20"/>
          <w:lang w:val="en-GB"/>
        </w:rPr>
      </w:pPr>
    </w:p>
    <w:p w14:paraId="16B86045" w14:textId="77777777" w:rsidR="009D73BF" w:rsidRDefault="009D73BF" w:rsidP="009D73BF">
      <w:pPr>
        <w:pStyle w:val="Heading2"/>
        <w:rPr>
          <w:lang w:val="en-GB"/>
        </w:rPr>
      </w:pPr>
      <w:r w:rsidRPr="00EF4D14">
        <w:rPr>
          <w:lang w:val="en-GB"/>
        </w:rPr>
        <w:t>Observation Date</w:t>
      </w:r>
      <w:r>
        <w:rPr>
          <w:lang w:val="en-GB"/>
        </w:rPr>
        <w:t xml:space="preserve">: </w:t>
      </w:r>
    </w:p>
    <w:p w14:paraId="3A51F063" w14:textId="77777777" w:rsidR="009D73BF" w:rsidRPr="00EF4D14" w:rsidRDefault="009D73BF" w:rsidP="009D73BF">
      <w:pPr>
        <w:autoSpaceDE w:val="0"/>
        <w:autoSpaceDN w:val="0"/>
        <w:adjustRightInd w:val="0"/>
        <w:spacing w:after="0" w:line="240" w:lineRule="auto"/>
        <w:rPr>
          <w:rFonts w:ascii="Helvetica" w:hAnsi="Helvetica" w:cs="Times New Roman"/>
          <w:color w:val="1D1D1B"/>
          <w:sz w:val="20"/>
          <w:szCs w:val="20"/>
          <w:lang w:val="en-GB"/>
        </w:rPr>
      </w:pPr>
    </w:p>
    <w:p w14:paraId="747FDE14" w14:textId="77777777" w:rsidR="009D73BF" w:rsidRPr="00EF4D14" w:rsidRDefault="009D73BF" w:rsidP="009D73BF">
      <w:pPr>
        <w:pStyle w:val="Heading3"/>
        <w:rPr>
          <w:lang w:val="en-GB"/>
        </w:rPr>
      </w:pPr>
      <w:r w:rsidRPr="00EF4D14">
        <w:rPr>
          <w:lang w:val="en-GB"/>
        </w:rPr>
        <w:t>Game Components</w:t>
      </w:r>
    </w:p>
    <w:p w14:paraId="2181026A" w14:textId="0545B1C9" w:rsidR="00B76F82" w:rsidRPr="00720CB9" w:rsidRDefault="009D73BF" w:rsidP="00720CB9">
      <w:pPr>
        <w:autoSpaceDE w:val="0"/>
        <w:autoSpaceDN w:val="0"/>
        <w:adjustRightInd w:val="0"/>
        <w:spacing w:after="0" w:line="240" w:lineRule="auto"/>
        <w:rPr>
          <w:rFonts w:ascii="Helvetica" w:hAnsi="Helvetica" w:cs="Times New Roman"/>
          <w:color w:val="1D1D1B"/>
          <w:sz w:val="20"/>
          <w:szCs w:val="20"/>
          <w:lang w:val="en-GB"/>
        </w:rPr>
      </w:pPr>
      <w:r w:rsidRPr="00EF4D14">
        <w:rPr>
          <w:rStyle w:val="Heading4Char"/>
          <w:b/>
          <w:bCs/>
        </w:rPr>
        <w:t xml:space="preserve">1. </w:t>
      </w:r>
      <w:r w:rsidR="00B76F82">
        <w:rPr>
          <w:rStyle w:val="Heading4Char"/>
          <w:b/>
          <w:bCs/>
        </w:rPr>
        <w:t>Skill Execution (on- the-ball)</w:t>
      </w:r>
      <w:r w:rsidRPr="00EF4D14">
        <w:rPr>
          <w:rStyle w:val="Heading4Char"/>
          <w:b/>
          <w:bCs/>
        </w:rPr>
        <w:t>:</w:t>
      </w:r>
      <w:r w:rsidRPr="00EF4D14">
        <w:rPr>
          <w:rFonts w:ascii="Helvetica" w:hAnsi="Helvetica" w:cs="Times New Roman"/>
          <w:color w:val="1D1D1B"/>
          <w:sz w:val="20"/>
          <w:szCs w:val="20"/>
          <w:lang w:val="en-GB"/>
        </w:rPr>
        <w:t xml:space="preserve"> The student </w:t>
      </w:r>
      <w:r w:rsidR="00B76F82">
        <w:rPr>
          <w:rFonts w:ascii="Helvetica" w:hAnsi="Helvetica" w:cs="Times New Roman"/>
          <w:color w:val="1D1D1B"/>
          <w:sz w:val="20"/>
          <w:szCs w:val="20"/>
          <w:lang w:val="en-GB"/>
        </w:rPr>
        <w:t>performs</w:t>
      </w:r>
      <w:r>
        <w:rPr>
          <w:rFonts w:ascii="Helvetica" w:hAnsi="Helvetica" w:cs="Times New Roman"/>
          <w:color w:val="1D1D1B"/>
          <w:sz w:val="20"/>
          <w:szCs w:val="20"/>
          <w:lang w:val="en-GB"/>
        </w:rPr>
        <w:t xml:space="preserve"> </w:t>
      </w:r>
      <w:r w:rsidRPr="00EF4D14">
        <w:rPr>
          <w:rFonts w:ascii="Helvetica" w:hAnsi="Helvetica" w:cs="Times New Roman"/>
          <w:color w:val="1D1D1B"/>
          <w:sz w:val="20"/>
          <w:szCs w:val="20"/>
          <w:lang w:val="en-GB"/>
        </w:rPr>
        <w:t>the</w:t>
      </w:r>
      <w:r w:rsidR="00B76F82">
        <w:rPr>
          <w:rFonts w:ascii="Helvetica" w:hAnsi="Helvetica" w:cs="Times New Roman"/>
          <w:color w:val="1D1D1B"/>
          <w:sz w:val="20"/>
          <w:szCs w:val="20"/>
          <w:lang w:val="en-GB"/>
        </w:rPr>
        <w:t xml:space="preserve"> following</w:t>
      </w:r>
      <w:r>
        <w:rPr>
          <w:rFonts w:ascii="Helvetica" w:hAnsi="Helvetica" w:cs="Times New Roman"/>
          <w:color w:val="1D1D1B"/>
          <w:sz w:val="20"/>
          <w:szCs w:val="20"/>
          <w:lang w:val="en-GB"/>
        </w:rPr>
        <w:t>:</w:t>
      </w:r>
      <w:r w:rsidRPr="00EF4D14">
        <w:rPr>
          <w:rFonts w:ascii="Helvetica" w:hAnsi="Helvetica" w:cs="Times New Roman"/>
          <w:color w:val="1D1D1B"/>
          <w:sz w:val="20"/>
          <w:szCs w:val="20"/>
          <w:lang w:val="en-GB"/>
        </w:rPr>
        <w:t xml:space="preserve"> </w:t>
      </w:r>
    </w:p>
    <w:p w14:paraId="5D63562B" w14:textId="22603E4D" w:rsidR="00720CB9" w:rsidRPr="00720CB9" w:rsidRDefault="00B76F82" w:rsidP="00720CB9">
      <w:pPr>
        <w:autoSpaceDE w:val="0"/>
        <w:autoSpaceDN w:val="0"/>
        <w:adjustRightInd w:val="0"/>
        <w:spacing w:after="0" w:line="240" w:lineRule="auto"/>
        <w:ind w:firstLine="360"/>
        <w:rPr>
          <w:rFonts w:ascii="Helvetica" w:hAnsi="Helvetica" w:cs="Times New Roman"/>
          <w:color w:val="1D1D1B"/>
          <w:sz w:val="20"/>
          <w:szCs w:val="20"/>
          <w:lang w:val="en-GB"/>
        </w:rPr>
      </w:pPr>
      <w:r w:rsidRPr="00720CB9">
        <w:rPr>
          <w:rFonts w:ascii="Helvetica" w:hAnsi="Helvetica" w:cs="Times New Roman"/>
          <w:color w:val="1D1D1B"/>
          <w:sz w:val="20"/>
          <w:szCs w:val="20"/>
          <w:lang w:val="en-GB"/>
        </w:rPr>
        <w:t xml:space="preserve">Grip </w:t>
      </w:r>
      <w:r w:rsidR="00720CB9" w:rsidRPr="00720CB9">
        <w:rPr>
          <w:rFonts w:ascii="Helvetica" w:hAnsi="Helvetica" w:cs="Times New Roman"/>
          <w:color w:val="1D1D1B"/>
          <w:sz w:val="20"/>
          <w:szCs w:val="20"/>
          <w:lang w:val="en-GB"/>
        </w:rPr>
        <w:t>–</w:t>
      </w:r>
      <w:r w:rsidRPr="00720CB9">
        <w:rPr>
          <w:rFonts w:ascii="Helvetica" w:hAnsi="Helvetica" w:cs="Times New Roman"/>
          <w:color w:val="1D1D1B"/>
          <w:sz w:val="20"/>
          <w:szCs w:val="20"/>
          <w:lang w:val="en-GB"/>
        </w:rPr>
        <w:t xml:space="preserve"> adjust</w:t>
      </w:r>
    </w:p>
    <w:p w14:paraId="3D8A11F4" w14:textId="51F5CA6B" w:rsidR="009D73BF" w:rsidRPr="009D73BF" w:rsidRDefault="009D73BF" w:rsidP="009D73BF">
      <w:pPr>
        <w:pStyle w:val="ListParagraph"/>
        <w:numPr>
          <w:ilvl w:val="0"/>
          <w:numId w:val="4"/>
        </w:numPr>
        <w:autoSpaceDE w:val="0"/>
        <w:autoSpaceDN w:val="0"/>
        <w:adjustRightInd w:val="0"/>
        <w:spacing w:after="0" w:line="240" w:lineRule="auto"/>
        <w:rPr>
          <w:rFonts w:ascii="Helvetica" w:hAnsi="Helvetica" w:cs="Times New Roman"/>
          <w:color w:val="1D1D1B"/>
          <w:sz w:val="20"/>
          <w:szCs w:val="20"/>
          <w:lang w:val="en-GB"/>
        </w:rPr>
      </w:pPr>
      <w:r w:rsidRPr="009D73BF">
        <w:rPr>
          <w:rFonts w:ascii="Helvetica" w:hAnsi="Helvetica" w:cs="Times New Roman"/>
          <w:color w:val="1D1D1B"/>
          <w:sz w:val="20"/>
          <w:szCs w:val="20"/>
          <w:lang w:val="en-GB"/>
        </w:rPr>
        <w:t>starting point</w:t>
      </w:r>
    </w:p>
    <w:p w14:paraId="1E38A071" w14:textId="77777777" w:rsidR="009D73BF" w:rsidRPr="009D73BF" w:rsidRDefault="009D73BF" w:rsidP="009D73BF">
      <w:pPr>
        <w:pStyle w:val="ListParagraph"/>
        <w:numPr>
          <w:ilvl w:val="0"/>
          <w:numId w:val="4"/>
        </w:numPr>
        <w:autoSpaceDE w:val="0"/>
        <w:autoSpaceDN w:val="0"/>
        <w:adjustRightInd w:val="0"/>
        <w:spacing w:after="0" w:line="240" w:lineRule="auto"/>
        <w:rPr>
          <w:rFonts w:ascii="Helvetica" w:hAnsi="Helvetica" w:cs="Times New Roman"/>
          <w:color w:val="1D1D1B"/>
          <w:sz w:val="20"/>
          <w:szCs w:val="20"/>
          <w:lang w:val="en-GB"/>
        </w:rPr>
      </w:pPr>
      <w:r w:rsidRPr="009D73BF">
        <w:rPr>
          <w:rFonts w:ascii="Helvetica" w:hAnsi="Helvetica" w:cs="Times New Roman"/>
          <w:color w:val="1D1D1B"/>
          <w:sz w:val="20"/>
          <w:szCs w:val="20"/>
          <w:lang w:val="en-GB"/>
        </w:rPr>
        <w:t>target line</w:t>
      </w:r>
    </w:p>
    <w:p w14:paraId="4896EC63" w14:textId="06BDD959" w:rsidR="009D73BF" w:rsidRPr="009D73BF" w:rsidRDefault="009D73BF" w:rsidP="009D73BF">
      <w:pPr>
        <w:pStyle w:val="ListParagraph"/>
        <w:numPr>
          <w:ilvl w:val="0"/>
          <w:numId w:val="4"/>
        </w:numPr>
        <w:autoSpaceDE w:val="0"/>
        <w:autoSpaceDN w:val="0"/>
        <w:adjustRightInd w:val="0"/>
        <w:spacing w:after="0" w:line="240" w:lineRule="auto"/>
        <w:rPr>
          <w:rFonts w:ascii="Helvetica" w:hAnsi="Helvetica" w:cs="Times New Roman"/>
          <w:color w:val="1D1D1B"/>
          <w:sz w:val="20"/>
          <w:szCs w:val="20"/>
          <w:lang w:val="en-GB"/>
        </w:rPr>
      </w:pPr>
      <w:r>
        <w:rPr>
          <w:rFonts w:ascii="Helvetica" w:hAnsi="Helvetica" w:cs="Times New Roman"/>
          <w:color w:val="1D1D1B"/>
          <w:sz w:val="20"/>
          <w:szCs w:val="20"/>
          <w:lang w:val="en-GB"/>
        </w:rPr>
        <w:t>i</w:t>
      </w:r>
      <w:r w:rsidRPr="009D73BF">
        <w:rPr>
          <w:rFonts w:ascii="Helvetica" w:hAnsi="Helvetica" w:cs="Times New Roman"/>
          <w:color w:val="1D1D1B"/>
          <w:sz w:val="20"/>
          <w:szCs w:val="20"/>
          <w:lang w:val="en-GB"/>
        </w:rPr>
        <w:t>ntermediate target</w:t>
      </w:r>
    </w:p>
    <w:p w14:paraId="51F140BB" w14:textId="77777777" w:rsidR="009D73BF" w:rsidRPr="009D73BF" w:rsidRDefault="009D73BF" w:rsidP="009D73BF">
      <w:pPr>
        <w:pStyle w:val="ListParagraph"/>
        <w:numPr>
          <w:ilvl w:val="0"/>
          <w:numId w:val="4"/>
        </w:numPr>
        <w:autoSpaceDE w:val="0"/>
        <w:autoSpaceDN w:val="0"/>
        <w:adjustRightInd w:val="0"/>
        <w:spacing w:after="0" w:line="240" w:lineRule="auto"/>
        <w:rPr>
          <w:rFonts w:ascii="Helvetica" w:hAnsi="Helvetica" w:cs="Times New Roman"/>
          <w:color w:val="1D1D1B"/>
          <w:sz w:val="20"/>
          <w:szCs w:val="20"/>
          <w:lang w:val="en-GB"/>
        </w:rPr>
      </w:pPr>
      <w:r w:rsidRPr="009D73BF">
        <w:rPr>
          <w:rFonts w:ascii="Helvetica" w:hAnsi="Helvetica" w:cs="Times New Roman"/>
          <w:color w:val="1D1D1B"/>
          <w:sz w:val="20"/>
          <w:szCs w:val="20"/>
          <w:lang w:val="en-GB"/>
        </w:rPr>
        <w:t xml:space="preserve">release point </w:t>
      </w:r>
    </w:p>
    <w:p w14:paraId="6877967B" w14:textId="336DB6DC" w:rsidR="009D73BF" w:rsidRPr="00EF4D14" w:rsidRDefault="009D73BF" w:rsidP="009D73BF">
      <w:pPr>
        <w:autoSpaceDE w:val="0"/>
        <w:autoSpaceDN w:val="0"/>
        <w:adjustRightInd w:val="0"/>
        <w:spacing w:after="0" w:line="240" w:lineRule="auto"/>
        <w:rPr>
          <w:rFonts w:ascii="Helvetica" w:hAnsi="Helvetica" w:cs="Times New Roman"/>
          <w:color w:val="1D1D1B"/>
          <w:sz w:val="20"/>
          <w:szCs w:val="20"/>
          <w:lang w:val="en-GB"/>
        </w:rPr>
      </w:pPr>
    </w:p>
    <w:p w14:paraId="4ED4D835" w14:textId="6E825410" w:rsidR="009D73BF" w:rsidRPr="00EF4D14" w:rsidRDefault="009D73BF" w:rsidP="009D73BF">
      <w:pPr>
        <w:autoSpaceDE w:val="0"/>
        <w:autoSpaceDN w:val="0"/>
        <w:adjustRightInd w:val="0"/>
        <w:spacing w:after="0" w:line="240" w:lineRule="auto"/>
        <w:rPr>
          <w:rFonts w:ascii="Helvetica" w:hAnsi="Helvetica" w:cs="Times New Roman"/>
          <w:b/>
          <w:bCs/>
          <w:i/>
          <w:iCs/>
          <w:color w:val="1D1D1B"/>
          <w:sz w:val="20"/>
          <w:szCs w:val="20"/>
          <w:lang w:val="en-GB"/>
        </w:rPr>
      </w:pPr>
      <w:r>
        <w:rPr>
          <w:rFonts w:ascii="Helvetica" w:hAnsi="Helvetica" w:cs="Times New Roman"/>
          <w:b/>
          <w:bCs/>
          <w:i/>
          <w:iCs/>
          <w:color w:val="1D1D1B"/>
          <w:sz w:val="20"/>
          <w:szCs w:val="20"/>
          <w:lang w:val="en-GB"/>
        </w:rPr>
        <w:t xml:space="preserve">Total </w:t>
      </w:r>
      <w:r w:rsidRPr="00EF4D14">
        <w:rPr>
          <w:rFonts w:ascii="Helvetica" w:hAnsi="Helvetica" w:cs="Times New Roman"/>
          <w:b/>
          <w:bCs/>
          <w:i/>
          <w:iCs/>
          <w:color w:val="1D1D1B"/>
          <w:sz w:val="20"/>
          <w:szCs w:val="20"/>
          <w:lang w:val="en-GB"/>
        </w:rPr>
        <w:t>Score:</w:t>
      </w:r>
      <w:r w:rsidRPr="00EF4D14">
        <w:rPr>
          <w:rFonts w:ascii="Helvetica" w:hAnsi="Helvetica" w:cs="Times New Roman"/>
          <w:i/>
          <w:iCs/>
          <w:color w:val="1D1D1B"/>
          <w:sz w:val="20"/>
          <w:szCs w:val="20"/>
          <w:lang w:val="en-GB"/>
        </w:rPr>
        <w:t xml:space="preserve"> </w:t>
      </w:r>
    </w:p>
    <w:p w14:paraId="567735D4" w14:textId="77777777" w:rsidR="009D73BF" w:rsidRPr="00EF4D14" w:rsidRDefault="009D73BF" w:rsidP="009D73BF">
      <w:pPr>
        <w:autoSpaceDE w:val="0"/>
        <w:autoSpaceDN w:val="0"/>
        <w:adjustRightInd w:val="0"/>
        <w:spacing w:after="0" w:line="240" w:lineRule="auto"/>
        <w:rPr>
          <w:rFonts w:ascii="Helvetica" w:hAnsi="Helvetica" w:cs="Times New Roman"/>
          <w:color w:val="1D1D1B"/>
          <w:sz w:val="20"/>
          <w:szCs w:val="20"/>
          <w:lang w:val="en-GB"/>
        </w:rPr>
      </w:pPr>
    </w:p>
    <w:p w14:paraId="3658F848" w14:textId="688CC35D" w:rsidR="009D73BF" w:rsidRDefault="00B76F82" w:rsidP="009D73BF">
      <w:pPr>
        <w:autoSpaceDE w:val="0"/>
        <w:autoSpaceDN w:val="0"/>
        <w:adjustRightInd w:val="0"/>
        <w:spacing w:after="0" w:line="240" w:lineRule="auto"/>
        <w:rPr>
          <w:rFonts w:ascii="Helvetica" w:hAnsi="Helvetica" w:cs="Times New Roman"/>
          <w:color w:val="1D1D1B"/>
          <w:sz w:val="20"/>
          <w:szCs w:val="20"/>
          <w:lang w:val="en-GB"/>
        </w:rPr>
      </w:pPr>
      <w:r>
        <w:rPr>
          <w:rStyle w:val="Heading4Char"/>
          <w:b/>
          <w:bCs/>
        </w:rPr>
        <w:t>2</w:t>
      </w:r>
      <w:r w:rsidR="009D73BF" w:rsidRPr="00EF4D14">
        <w:rPr>
          <w:rStyle w:val="Heading4Char"/>
          <w:b/>
          <w:bCs/>
        </w:rPr>
        <w:t>.</w:t>
      </w:r>
      <w:r w:rsidR="009D73BF" w:rsidRPr="00EF4D14">
        <w:rPr>
          <w:rFonts w:ascii="Helvetica" w:hAnsi="Helvetica" w:cs="Times New Roman"/>
          <w:color w:val="1D1D1B"/>
          <w:sz w:val="20"/>
          <w:szCs w:val="20"/>
          <w:lang w:val="en-GB"/>
        </w:rPr>
        <w:t xml:space="preserve"> </w:t>
      </w:r>
      <w:r>
        <w:rPr>
          <w:rStyle w:val="Heading4Char"/>
          <w:b/>
          <w:bCs/>
        </w:rPr>
        <w:t>Skill execution (Distance)</w:t>
      </w:r>
      <w:r w:rsidRPr="00EF4D14">
        <w:rPr>
          <w:rStyle w:val="Heading4Char"/>
          <w:b/>
          <w:bCs/>
        </w:rPr>
        <w:t>:</w:t>
      </w:r>
      <w:r w:rsidRPr="00EF4D14">
        <w:rPr>
          <w:rFonts w:ascii="Helvetica" w:hAnsi="Helvetica" w:cs="Times New Roman"/>
          <w:color w:val="1D1D1B"/>
          <w:sz w:val="20"/>
          <w:szCs w:val="20"/>
          <w:lang w:val="en-GB"/>
        </w:rPr>
        <w:t xml:space="preserve"> </w:t>
      </w:r>
      <w:r w:rsidR="009D73BF" w:rsidRPr="00EF4D14">
        <w:rPr>
          <w:rFonts w:ascii="Helvetica" w:hAnsi="Helvetica" w:cs="Times New Roman"/>
          <w:color w:val="1D1D1B"/>
          <w:sz w:val="20"/>
          <w:szCs w:val="20"/>
          <w:lang w:val="en-GB"/>
        </w:rPr>
        <w:t xml:space="preserve">The student </w:t>
      </w:r>
      <w:r>
        <w:rPr>
          <w:rFonts w:ascii="Helvetica" w:hAnsi="Helvetica" w:cs="Times New Roman"/>
          <w:color w:val="1D1D1B"/>
          <w:sz w:val="20"/>
          <w:szCs w:val="20"/>
          <w:lang w:val="en-GB"/>
        </w:rPr>
        <w:t>performs the following:</w:t>
      </w:r>
    </w:p>
    <w:p w14:paraId="7B2FBE11" w14:textId="7EDE6A06" w:rsidR="00720CB9" w:rsidRDefault="00720CB9" w:rsidP="00720CB9">
      <w:pPr>
        <w:autoSpaceDE w:val="0"/>
        <w:autoSpaceDN w:val="0"/>
        <w:adjustRightInd w:val="0"/>
        <w:spacing w:after="0" w:line="240" w:lineRule="auto"/>
        <w:ind w:left="360"/>
        <w:rPr>
          <w:rFonts w:ascii="Helvetica" w:hAnsi="Helvetica" w:cs="Times New Roman"/>
          <w:color w:val="1D1D1B"/>
          <w:sz w:val="20"/>
          <w:szCs w:val="20"/>
          <w:lang w:val="en-GB"/>
        </w:rPr>
      </w:pPr>
      <w:r>
        <w:rPr>
          <w:rFonts w:ascii="Helvetica" w:hAnsi="Helvetica" w:cs="Times New Roman"/>
          <w:color w:val="1D1D1B"/>
          <w:sz w:val="20"/>
          <w:szCs w:val="20"/>
          <w:lang w:val="en-GB"/>
        </w:rPr>
        <w:t>Approach</w:t>
      </w:r>
    </w:p>
    <w:p w14:paraId="7D37B3D4" w14:textId="2B306814" w:rsidR="00B76F82" w:rsidRDefault="00B76F82" w:rsidP="00B76F82">
      <w:pPr>
        <w:pStyle w:val="ListParagraph"/>
        <w:numPr>
          <w:ilvl w:val="0"/>
          <w:numId w:val="15"/>
        </w:numPr>
        <w:autoSpaceDE w:val="0"/>
        <w:autoSpaceDN w:val="0"/>
        <w:adjustRightInd w:val="0"/>
        <w:spacing w:after="0" w:line="240" w:lineRule="auto"/>
        <w:rPr>
          <w:rFonts w:ascii="Helvetica" w:hAnsi="Helvetica" w:cs="Times New Roman"/>
          <w:color w:val="1D1D1B"/>
          <w:sz w:val="20"/>
          <w:szCs w:val="20"/>
          <w:lang w:val="en-GB"/>
        </w:rPr>
      </w:pPr>
      <w:r>
        <w:rPr>
          <w:rFonts w:ascii="Helvetica" w:hAnsi="Helvetica" w:cs="Times New Roman"/>
          <w:color w:val="1D1D1B"/>
          <w:sz w:val="20"/>
          <w:szCs w:val="20"/>
          <w:lang w:val="en-GB"/>
        </w:rPr>
        <w:t>Performs a consistent step and arm swing</w:t>
      </w:r>
    </w:p>
    <w:p w14:paraId="7B1587B3" w14:textId="35FE657D" w:rsidR="00B76F82" w:rsidRDefault="00B76F82" w:rsidP="00B76F82">
      <w:pPr>
        <w:pStyle w:val="ListParagraph"/>
        <w:numPr>
          <w:ilvl w:val="0"/>
          <w:numId w:val="15"/>
        </w:numPr>
        <w:autoSpaceDE w:val="0"/>
        <w:autoSpaceDN w:val="0"/>
        <w:adjustRightInd w:val="0"/>
        <w:spacing w:after="0" w:line="240" w:lineRule="auto"/>
        <w:rPr>
          <w:rFonts w:ascii="Helvetica" w:hAnsi="Helvetica" w:cs="Times New Roman"/>
          <w:color w:val="1D1D1B"/>
          <w:sz w:val="20"/>
          <w:szCs w:val="20"/>
          <w:lang w:val="en-GB"/>
        </w:rPr>
      </w:pPr>
      <w:r>
        <w:rPr>
          <w:rFonts w:ascii="Helvetica" w:hAnsi="Helvetica" w:cs="Times New Roman"/>
          <w:color w:val="1D1D1B"/>
          <w:sz w:val="20"/>
          <w:szCs w:val="20"/>
          <w:lang w:val="en-GB"/>
        </w:rPr>
        <w:t>Adjusts the backswing, step and approach relative to the shot requirements.</w:t>
      </w:r>
    </w:p>
    <w:p w14:paraId="72BE58DA" w14:textId="77777777" w:rsidR="00B76F82" w:rsidRPr="00B76F82" w:rsidRDefault="00B76F82" w:rsidP="00B76F82">
      <w:pPr>
        <w:autoSpaceDE w:val="0"/>
        <w:autoSpaceDN w:val="0"/>
        <w:adjustRightInd w:val="0"/>
        <w:spacing w:after="0" w:line="240" w:lineRule="auto"/>
        <w:rPr>
          <w:rFonts w:ascii="Helvetica" w:hAnsi="Helvetica" w:cs="Times New Roman"/>
          <w:color w:val="1D1D1B"/>
          <w:sz w:val="20"/>
          <w:szCs w:val="20"/>
          <w:lang w:val="en-GB"/>
        </w:rPr>
      </w:pPr>
    </w:p>
    <w:p w14:paraId="0E39BC13" w14:textId="77BF4E32" w:rsidR="009D73BF" w:rsidRPr="00EF4D14" w:rsidRDefault="009D73BF" w:rsidP="009D73BF">
      <w:pPr>
        <w:autoSpaceDE w:val="0"/>
        <w:autoSpaceDN w:val="0"/>
        <w:adjustRightInd w:val="0"/>
        <w:spacing w:after="0" w:line="240" w:lineRule="auto"/>
        <w:rPr>
          <w:rFonts w:ascii="Helvetica" w:hAnsi="Helvetica" w:cs="Times New Roman"/>
          <w:b/>
          <w:bCs/>
          <w:i/>
          <w:iCs/>
          <w:color w:val="1D1D1B"/>
          <w:sz w:val="20"/>
          <w:szCs w:val="20"/>
          <w:lang w:val="en-GB"/>
        </w:rPr>
      </w:pPr>
      <w:r>
        <w:rPr>
          <w:rFonts w:ascii="Helvetica" w:hAnsi="Helvetica" w:cs="Times New Roman"/>
          <w:b/>
          <w:bCs/>
          <w:i/>
          <w:iCs/>
          <w:color w:val="1D1D1B"/>
          <w:sz w:val="20"/>
          <w:szCs w:val="20"/>
          <w:lang w:val="en-GB"/>
        </w:rPr>
        <w:t xml:space="preserve">Total </w:t>
      </w:r>
      <w:r w:rsidRPr="00EF4D14">
        <w:rPr>
          <w:rFonts w:ascii="Helvetica" w:hAnsi="Helvetica" w:cs="Times New Roman"/>
          <w:b/>
          <w:bCs/>
          <w:i/>
          <w:iCs/>
          <w:color w:val="1D1D1B"/>
          <w:sz w:val="20"/>
          <w:szCs w:val="20"/>
          <w:lang w:val="en-GB"/>
        </w:rPr>
        <w:t>Score:</w:t>
      </w:r>
      <w:r w:rsidRPr="00EF4D14">
        <w:rPr>
          <w:rFonts w:ascii="Helvetica" w:hAnsi="Helvetica" w:cs="Times New Roman"/>
          <w:i/>
          <w:iCs/>
          <w:color w:val="1D1D1B"/>
          <w:sz w:val="20"/>
          <w:szCs w:val="20"/>
          <w:lang w:val="en-GB"/>
        </w:rPr>
        <w:t xml:space="preserve"> </w:t>
      </w:r>
    </w:p>
    <w:p w14:paraId="57F0D72E" w14:textId="77777777" w:rsidR="009D73BF" w:rsidRPr="00EF4D14" w:rsidRDefault="009D73BF" w:rsidP="009D73BF">
      <w:pPr>
        <w:autoSpaceDE w:val="0"/>
        <w:autoSpaceDN w:val="0"/>
        <w:adjustRightInd w:val="0"/>
        <w:spacing w:after="0" w:line="240" w:lineRule="auto"/>
        <w:rPr>
          <w:rFonts w:ascii="Helvetica" w:hAnsi="Helvetica" w:cs="Times New Roman"/>
          <w:color w:val="1D1D1B"/>
          <w:sz w:val="20"/>
          <w:szCs w:val="20"/>
          <w:lang w:val="en-GB"/>
        </w:rPr>
      </w:pPr>
    </w:p>
    <w:p w14:paraId="288B3CAF" w14:textId="77777777" w:rsidR="00B76F82" w:rsidRPr="00EF4D14" w:rsidRDefault="00B76F82" w:rsidP="009D73BF">
      <w:pPr>
        <w:autoSpaceDE w:val="0"/>
        <w:autoSpaceDN w:val="0"/>
        <w:adjustRightInd w:val="0"/>
        <w:spacing w:after="0" w:line="240" w:lineRule="auto"/>
        <w:rPr>
          <w:rFonts w:ascii="Helvetica" w:hAnsi="Helvetica" w:cs="Times New Roman"/>
          <w:color w:val="1D1D1B"/>
          <w:sz w:val="20"/>
          <w:szCs w:val="20"/>
          <w:lang w:val="en-GB"/>
        </w:rPr>
      </w:pPr>
    </w:p>
    <w:p w14:paraId="52C5544D" w14:textId="77777777" w:rsidR="009D73BF" w:rsidRPr="00EF4D14" w:rsidRDefault="009D73BF" w:rsidP="009D73BF">
      <w:pPr>
        <w:autoSpaceDE w:val="0"/>
        <w:autoSpaceDN w:val="0"/>
        <w:adjustRightInd w:val="0"/>
        <w:spacing w:after="0" w:line="240" w:lineRule="auto"/>
        <w:rPr>
          <w:rFonts w:ascii="Helvetica" w:hAnsi="Helvetica" w:cs="Times New Roman"/>
          <w:b/>
          <w:bCs/>
          <w:color w:val="1D1D1B"/>
          <w:sz w:val="20"/>
          <w:szCs w:val="20"/>
          <w:lang w:val="en-GB"/>
        </w:rPr>
      </w:pPr>
      <w:r w:rsidRPr="00EF4D14">
        <w:rPr>
          <w:rFonts w:ascii="Helvetica" w:hAnsi="Helvetica" w:cs="Times New Roman"/>
          <w:b/>
          <w:bCs/>
          <w:color w:val="1D1D1B"/>
          <w:sz w:val="20"/>
          <w:szCs w:val="20"/>
          <w:lang w:val="en-GB"/>
        </w:rPr>
        <w:t>Directions:</w:t>
      </w:r>
    </w:p>
    <w:p w14:paraId="6BFD0D97" w14:textId="17654E38" w:rsidR="009D73BF" w:rsidRDefault="009D73BF" w:rsidP="009D73BF">
      <w:pPr>
        <w:autoSpaceDE w:val="0"/>
        <w:autoSpaceDN w:val="0"/>
        <w:adjustRightInd w:val="0"/>
        <w:spacing w:after="0" w:line="240" w:lineRule="auto"/>
        <w:rPr>
          <w:rFonts w:ascii="Helvetica" w:hAnsi="Helvetica" w:cs="Times New Roman"/>
          <w:color w:val="1D1D1B"/>
          <w:sz w:val="20"/>
          <w:szCs w:val="20"/>
          <w:lang w:val="en-GB"/>
        </w:rPr>
      </w:pPr>
      <w:r w:rsidRPr="00EF4D14">
        <w:rPr>
          <w:rFonts w:ascii="Helvetica" w:hAnsi="Helvetica" w:cs="Times New Roman"/>
          <w:color w:val="1D1D1B"/>
          <w:sz w:val="20"/>
          <w:szCs w:val="20"/>
          <w:lang w:val="en-GB"/>
        </w:rPr>
        <w:t xml:space="preserve">1. Observe </w:t>
      </w:r>
      <w:proofErr w:type="gramStart"/>
      <w:r w:rsidR="004331A2">
        <w:rPr>
          <w:rFonts w:ascii="Helvetica" w:hAnsi="Helvetica" w:cs="Times New Roman"/>
          <w:color w:val="1D1D1B"/>
          <w:sz w:val="20"/>
          <w:szCs w:val="20"/>
          <w:lang w:val="en-GB"/>
        </w:rPr>
        <w:t>another</w:t>
      </w:r>
      <w:proofErr w:type="gramEnd"/>
      <w:r w:rsidRPr="00EF4D14">
        <w:rPr>
          <w:rFonts w:ascii="Helvetica" w:hAnsi="Helvetica" w:cs="Times New Roman"/>
          <w:color w:val="1D1D1B"/>
          <w:sz w:val="20"/>
          <w:szCs w:val="20"/>
          <w:lang w:val="en-GB"/>
        </w:rPr>
        <w:t xml:space="preserve"> player(s) for 5-8 minutes</w:t>
      </w:r>
      <w:r w:rsidR="004331A2">
        <w:rPr>
          <w:rFonts w:ascii="Helvetica" w:hAnsi="Helvetica" w:cs="Times New Roman"/>
          <w:color w:val="1D1D1B"/>
          <w:sz w:val="20"/>
          <w:szCs w:val="20"/>
          <w:lang w:val="en-GB"/>
        </w:rPr>
        <w:t xml:space="preserve"> while they play Corner Bowls.</w:t>
      </w:r>
      <w:r w:rsidRPr="00EF4D14">
        <w:rPr>
          <w:rFonts w:ascii="Helvetica" w:hAnsi="Helvetica" w:cs="Times New Roman"/>
          <w:color w:val="1D1D1B"/>
          <w:sz w:val="20"/>
          <w:szCs w:val="20"/>
          <w:lang w:val="en-GB"/>
        </w:rPr>
        <w:t xml:space="preserve"> </w:t>
      </w:r>
      <w:r w:rsidR="004331A2">
        <w:rPr>
          <w:rFonts w:ascii="Helvetica" w:hAnsi="Helvetica" w:cs="Times New Roman"/>
          <w:color w:val="1D1D1B"/>
          <w:sz w:val="20"/>
          <w:szCs w:val="20"/>
          <w:lang w:val="en-GB"/>
        </w:rPr>
        <w:t>O</w:t>
      </w:r>
      <w:r w:rsidRPr="00EF4D14">
        <w:rPr>
          <w:rFonts w:ascii="Helvetica" w:hAnsi="Helvetica" w:cs="Times New Roman"/>
          <w:color w:val="1D1D1B"/>
          <w:sz w:val="20"/>
          <w:szCs w:val="20"/>
          <w:lang w:val="en-GB"/>
        </w:rPr>
        <w:t>bserv</w:t>
      </w:r>
      <w:r w:rsidR="004331A2">
        <w:rPr>
          <w:rFonts w:ascii="Helvetica" w:hAnsi="Helvetica" w:cs="Times New Roman"/>
          <w:color w:val="1D1D1B"/>
          <w:sz w:val="20"/>
          <w:szCs w:val="20"/>
          <w:lang w:val="en-GB"/>
        </w:rPr>
        <w:t>e and record</w:t>
      </w:r>
      <w:r w:rsidRPr="00EF4D14">
        <w:rPr>
          <w:rFonts w:ascii="Helvetica" w:hAnsi="Helvetica" w:cs="Times New Roman"/>
          <w:color w:val="1D1D1B"/>
          <w:sz w:val="20"/>
          <w:szCs w:val="20"/>
          <w:lang w:val="en-GB"/>
        </w:rPr>
        <w:t xml:space="preserve"> only performance related to the above game</w:t>
      </w:r>
      <w:r w:rsidR="004331A2">
        <w:rPr>
          <w:rFonts w:ascii="Helvetica" w:hAnsi="Helvetica" w:cs="Times New Roman"/>
          <w:color w:val="1D1D1B"/>
          <w:sz w:val="20"/>
          <w:szCs w:val="20"/>
          <w:lang w:val="en-GB"/>
        </w:rPr>
        <w:t xml:space="preserve"> </w:t>
      </w:r>
      <w:r w:rsidRPr="00EF4D14">
        <w:rPr>
          <w:rFonts w:ascii="Helvetica" w:hAnsi="Helvetica" w:cs="Times New Roman"/>
          <w:color w:val="1D1D1B"/>
          <w:sz w:val="20"/>
          <w:szCs w:val="20"/>
          <w:lang w:val="en-GB"/>
        </w:rPr>
        <w:t>components</w:t>
      </w:r>
      <w:r w:rsidR="004331A2">
        <w:rPr>
          <w:rFonts w:ascii="Helvetica" w:hAnsi="Helvetica" w:cs="Times New Roman"/>
          <w:color w:val="1D1D1B"/>
          <w:sz w:val="20"/>
          <w:szCs w:val="20"/>
          <w:lang w:val="en-GB"/>
        </w:rPr>
        <w:t xml:space="preserve"> in the grid below</w:t>
      </w:r>
      <w:r w:rsidRPr="00EF4D14">
        <w:rPr>
          <w:rFonts w:ascii="Helvetica" w:hAnsi="Helvetica" w:cs="Times New Roman"/>
          <w:color w:val="1D1D1B"/>
          <w:sz w:val="20"/>
          <w:szCs w:val="20"/>
          <w:lang w:val="en-GB"/>
        </w:rPr>
        <w:t>.</w:t>
      </w:r>
    </w:p>
    <w:p w14:paraId="65FF54A9" w14:textId="77777777" w:rsidR="009D73BF" w:rsidRPr="00EF4D14" w:rsidRDefault="009D73BF" w:rsidP="009D73BF">
      <w:pPr>
        <w:autoSpaceDE w:val="0"/>
        <w:autoSpaceDN w:val="0"/>
        <w:adjustRightInd w:val="0"/>
        <w:spacing w:after="0" w:line="240" w:lineRule="auto"/>
        <w:rPr>
          <w:rFonts w:ascii="Helvetica" w:hAnsi="Helvetica" w:cs="Times New Roman"/>
          <w:color w:val="1D1D1B"/>
          <w:sz w:val="20"/>
          <w:szCs w:val="20"/>
          <w:lang w:val="en-GB"/>
        </w:rPr>
      </w:pPr>
    </w:p>
    <w:p w14:paraId="0F5FCC83" w14:textId="77777777" w:rsidR="009D73BF" w:rsidRPr="00EF4D14" w:rsidRDefault="009D73BF" w:rsidP="009D73BF">
      <w:pPr>
        <w:tabs>
          <w:tab w:val="left" w:pos="2552"/>
          <w:tab w:val="left" w:pos="5103"/>
        </w:tabs>
        <w:autoSpaceDE w:val="0"/>
        <w:autoSpaceDN w:val="0"/>
        <w:adjustRightInd w:val="0"/>
        <w:spacing w:after="0" w:line="240" w:lineRule="auto"/>
        <w:rPr>
          <w:rFonts w:ascii="Helvetica" w:hAnsi="Helvetica" w:cs="Times New Roman"/>
          <w:color w:val="1D1D1B"/>
          <w:sz w:val="20"/>
          <w:szCs w:val="20"/>
          <w:lang w:val="en-GB"/>
        </w:rPr>
      </w:pPr>
      <w:r w:rsidRPr="00EF4D14">
        <w:rPr>
          <w:rFonts w:ascii="Helvetica" w:hAnsi="Helvetica" w:cs="Times New Roman"/>
          <w:color w:val="1D1D1B"/>
          <w:sz w:val="20"/>
          <w:szCs w:val="20"/>
          <w:lang w:val="en-GB"/>
        </w:rPr>
        <w:t xml:space="preserve">CODE: </w:t>
      </w:r>
      <w:r>
        <w:rPr>
          <w:rFonts w:ascii="Helvetica" w:hAnsi="Helvetica" w:cs="Times New Roman"/>
          <w:color w:val="1D1D1B"/>
          <w:sz w:val="20"/>
          <w:szCs w:val="20"/>
          <w:lang w:val="en-GB"/>
        </w:rPr>
        <w:sym w:font="Symbol" w:char="F0D6"/>
      </w:r>
      <w:r>
        <w:rPr>
          <w:rFonts w:ascii="Helvetica" w:hAnsi="Helvetica" w:cs="Times New Roman"/>
          <w:color w:val="1D1D1B"/>
          <w:sz w:val="20"/>
          <w:szCs w:val="20"/>
          <w:lang w:val="en-GB"/>
        </w:rPr>
        <w:t xml:space="preserve"> </w:t>
      </w:r>
      <w:r w:rsidRPr="00EF4D14">
        <w:rPr>
          <w:rFonts w:ascii="Helvetica" w:hAnsi="Helvetica" w:cs="Times New Roman"/>
          <w:color w:val="1D1D1B"/>
          <w:sz w:val="20"/>
          <w:szCs w:val="20"/>
          <w:lang w:val="en-GB"/>
        </w:rPr>
        <w:t xml:space="preserve">= Effective </w:t>
      </w:r>
      <w:r>
        <w:rPr>
          <w:rFonts w:ascii="Helvetica" w:hAnsi="Helvetica" w:cs="Times New Roman"/>
          <w:color w:val="1D1D1B"/>
          <w:sz w:val="20"/>
          <w:szCs w:val="20"/>
          <w:lang w:val="en-GB"/>
        </w:rPr>
        <w:tab/>
      </w:r>
      <w:r w:rsidRPr="00EF4D14">
        <w:rPr>
          <w:rFonts w:ascii="Helvetica" w:hAnsi="Helvetica" w:cs="Times New Roman"/>
          <w:color w:val="1D1D1B"/>
          <w:sz w:val="20"/>
          <w:szCs w:val="20"/>
          <w:lang w:val="en-GB"/>
        </w:rPr>
        <w:t xml:space="preserve">A= Appropriate </w:t>
      </w:r>
      <w:r>
        <w:rPr>
          <w:rFonts w:ascii="Helvetica" w:hAnsi="Helvetica" w:cs="Times New Roman"/>
          <w:color w:val="1D1D1B"/>
          <w:sz w:val="20"/>
          <w:szCs w:val="20"/>
          <w:lang w:val="en-GB"/>
        </w:rPr>
        <w:tab/>
        <w:t>X</w:t>
      </w:r>
      <w:r w:rsidRPr="00EF4D14">
        <w:rPr>
          <w:rFonts w:ascii="Helvetica" w:hAnsi="Helvetica" w:cs="Times New Roman"/>
          <w:color w:val="1D1D1B"/>
          <w:sz w:val="20"/>
          <w:szCs w:val="20"/>
          <w:lang w:val="en-GB"/>
        </w:rPr>
        <w:t xml:space="preserve"> = Inappropriate/Ineffective</w:t>
      </w:r>
    </w:p>
    <w:p w14:paraId="69356D64" w14:textId="77777777" w:rsidR="009D73BF" w:rsidRDefault="009D73BF" w:rsidP="009D73BF">
      <w:pPr>
        <w:autoSpaceDE w:val="0"/>
        <w:autoSpaceDN w:val="0"/>
        <w:adjustRightInd w:val="0"/>
        <w:spacing w:after="0" w:line="240" w:lineRule="auto"/>
        <w:rPr>
          <w:rFonts w:ascii="Helvetica" w:hAnsi="Helvetica" w:cs="Times New Roman"/>
          <w:color w:val="1D1D1B"/>
          <w:sz w:val="20"/>
          <w:szCs w:val="20"/>
          <w:lang w:val="en-GB"/>
        </w:rPr>
      </w:pPr>
    </w:p>
    <w:tbl>
      <w:tblPr>
        <w:tblStyle w:val="TableGrid"/>
        <w:tblW w:w="0" w:type="auto"/>
        <w:tblLook w:val="04A0" w:firstRow="1" w:lastRow="0" w:firstColumn="1" w:lastColumn="0" w:noHBand="0" w:noVBand="1"/>
      </w:tblPr>
      <w:tblGrid>
        <w:gridCol w:w="2614"/>
        <w:gridCol w:w="3477"/>
        <w:gridCol w:w="4110"/>
      </w:tblGrid>
      <w:tr w:rsidR="00720CB9" w14:paraId="4E496AAA" w14:textId="77777777" w:rsidTr="00720CB9">
        <w:tc>
          <w:tcPr>
            <w:tcW w:w="2614" w:type="dxa"/>
          </w:tcPr>
          <w:p w14:paraId="41B2912F" w14:textId="77777777" w:rsidR="00720CB9" w:rsidRPr="00144058" w:rsidRDefault="00720CB9" w:rsidP="003B2F02">
            <w:pPr>
              <w:pStyle w:val="NoSpacing"/>
              <w:jc w:val="center"/>
              <w:rPr>
                <w:rFonts w:ascii="Helvetica" w:hAnsi="Helvetica"/>
                <w:b/>
                <w:bCs/>
                <w:sz w:val="20"/>
                <w:szCs w:val="20"/>
              </w:rPr>
            </w:pPr>
            <w:r w:rsidRPr="00144058">
              <w:rPr>
                <w:rFonts w:ascii="Helvetica" w:hAnsi="Helvetica"/>
                <w:b/>
                <w:bCs/>
                <w:sz w:val="20"/>
                <w:szCs w:val="20"/>
              </w:rPr>
              <w:t>Team Players names</w:t>
            </w:r>
          </w:p>
        </w:tc>
        <w:tc>
          <w:tcPr>
            <w:tcW w:w="3477" w:type="dxa"/>
          </w:tcPr>
          <w:p w14:paraId="7A789B93" w14:textId="409656F2" w:rsidR="00720CB9" w:rsidRPr="00144058" w:rsidRDefault="00720CB9" w:rsidP="003B2F02">
            <w:pPr>
              <w:pStyle w:val="NoSpacing"/>
              <w:jc w:val="center"/>
              <w:rPr>
                <w:rFonts w:ascii="Helvetica" w:hAnsi="Helvetica"/>
                <w:b/>
                <w:bCs/>
                <w:sz w:val="20"/>
                <w:szCs w:val="20"/>
              </w:rPr>
            </w:pPr>
            <w:r w:rsidRPr="00144058">
              <w:rPr>
                <w:rFonts w:ascii="Helvetica" w:hAnsi="Helvetica"/>
                <w:b/>
                <w:bCs/>
                <w:sz w:val="20"/>
                <w:szCs w:val="20"/>
              </w:rPr>
              <w:t>1 Skill Execution</w:t>
            </w:r>
          </w:p>
          <w:p w14:paraId="7FF55EFE" w14:textId="19FC1338" w:rsidR="00720CB9" w:rsidRPr="00720CB9" w:rsidRDefault="00720CB9" w:rsidP="003B2F02">
            <w:pPr>
              <w:pStyle w:val="NoSpacing"/>
              <w:jc w:val="center"/>
              <w:rPr>
                <w:rFonts w:ascii="Helvetica" w:hAnsi="Helvetica"/>
                <w:b/>
                <w:bCs/>
                <w:i/>
                <w:iCs/>
                <w:sz w:val="20"/>
                <w:szCs w:val="20"/>
              </w:rPr>
            </w:pPr>
            <w:r w:rsidRPr="00720CB9">
              <w:rPr>
                <w:rFonts w:ascii="Helvetica" w:hAnsi="Helvetica"/>
                <w:b/>
                <w:bCs/>
                <w:i/>
                <w:iCs/>
                <w:sz w:val="20"/>
                <w:szCs w:val="20"/>
              </w:rPr>
              <w:t>On the ball</w:t>
            </w:r>
          </w:p>
        </w:tc>
        <w:tc>
          <w:tcPr>
            <w:tcW w:w="4110" w:type="dxa"/>
          </w:tcPr>
          <w:p w14:paraId="034A3B93" w14:textId="7CC66837" w:rsidR="00720CB9" w:rsidRPr="00144058" w:rsidRDefault="00720CB9" w:rsidP="003B2F02">
            <w:pPr>
              <w:pStyle w:val="NoSpacing"/>
              <w:jc w:val="center"/>
              <w:rPr>
                <w:rFonts w:ascii="Helvetica" w:hAnsi="Helvetica"/>
                <w:b/>
                <w:bCs/>
                <w:sz w:val="20"/>
                <w:szCs w:val="20"/>
              </w:rPr>
            </w:pPr>
            <w:r>
              <w:rPr>
                <w:rFonts w:ascii="Helvetica" w:hAnsi="Helvetica"/>
                <w:b/>
                <w:bCs/>
                <w:sz w:val="20"/>
                <w:szCs w:val="20"/>
              </w:rPr>
              <w:t>2</w:t>
            </w:r>
            <w:r w:rsidRPr="00144058">
              <w:rPr>
                <w:rFonts w:ascii="Helvetica" w:hAnsi="Helvetica"/>
                <w:b/>
                <w:bCs/>
                <w:sz w:val="20"/>
                <w:szCs w:val="20"/>
              </w:rPr>
              <w:t xml:space="preserve"> Skill Execution</w:t>
            </w:r>
          </w:p>
          <w:p w14:paraId="51DC2F46" w14:textId="08699DBC" w:rsidR="00720CB9" w:rsidRPr="00720CB9" w:rsidRDefault="00720CB9" w:rsidP="003B2F02">
            <w:pPr>
              <w:pStyle w:val="NoSpacing"/>
              <w:jc w:val="center"/>
              <w:rPr>
                <w:rFonts w:ascii="Helvetica" w:hAnsi="Helvetica"/>
                <w:b/>
                <w:bCs/>
                <w:i/>
                <w:iCs/>
                <w:sz w:val="20"/>
                <w:szCs w:val="20"/>
              </w:rPr>
            </w:pPr>
            <w:r w:rsidRPr="00720CB9">
              <w:rPr>
                <w:rFonts w:ascii="Helvetica" w:hAnsi="Helvetica"/>
                <w:b/>
                <w:bCs/>
                <w:i/>
                <w:iCs/>
                <w:sz w:val="20"/>
                <w:szCs w:val="20"/>
              </w:rPr>
              <w:t>Distance</w:t>
            </w:r>
          </w:p>
        </w:tc>
      </w:tr>
      <w:tr w:rsidR="00720CB9" w14:paraId="75ABA431" w14:textId="77777777" w:rsidTr="00720CB9">
        <w:tc>
          <w:tcPr>
            <w:tcW w:w="2614" w:type="dxa"/>
          </w:tcPr>
          <w:p w14:paraId="718DDBE3" w14:textId="77777777" w:rsidR="00720CB9" w:rsidRDefault="00720CB9" w:rsidP="003B2F02">
            <w:pPr>
              <w:pStyle w:val="NoSpacing"/>
              <w:rPr>
                <w:rFonts w:ascii="Helvetica" w:hAnsi="Helvetica"/>
                <w:sz w:val="20"/>
                <w:szCs w:val="20"/>
              </w:rPr>
            </w:pPr>
          </w:p>
          <w:p w14:paraId="6A399563" w14:textId="77777777" w:rsidR="00720CB9" w:rsidRDefault="00720CB9" w:rsidP="003B2F02">
            <w:pPr>
              <w:pStyle w:val="NoSpacing"/>
              <w:rPr>
                <w:rFonts w:ascii="Helvetica" w:hAnsi="Helvetica"/>
                <w:sz w:val="20"/>
                <w:szCs w:val="20"/>
              </w:rPr>
            </w:pPr>
          </w:p>
        </w:tc>
        <w:tc>
          <w:tcPr>
            <w:tcW w:w="3477" w:type="dxa"/>
          </w:tcPr>
          <w:p w14:paraId="3E24F5F8" w14:textId="77777777" w:rsidR="00720CB9" w:rsidRDefault="00720CB9" w:rsidP="003B2F02">
            <w:pPr>
              <w:pStyle w:val="NoSpacing"/>
              <w:rPr>
                <w:rFonts w:ascii="Helvetica" w:hAnsi="Helvetica"/>
                <w:sz w:val="20"/>
                <w:szCs w:val="20"/>
              </w:rPr>
            </w:pPr>
          </w:p>
        </w:tc>
        <w:tc>
          <w:tcPr>
            <w:tcW w:w="4110" w:type="dxa"/>
          </w:tcPr>
          <w:p w14:paraId="2AFD005D" w14:textId="77777777" w:rsidR="00720CB9" w:rsidRDefault="00720CB9" w:rsidP="003B2F02">
            <w:pPr>
              <w:pStyle w:val="NoSpacing"/>
              <w:rPr>
                <w:rFonts w:ascii="Helvetica" w:hAnsi="Helvetica"/>
                <w:sz w:val="20"/>
                <w:szCs w:val="20"/>
              </w:rPr>
            </w:pPr>
          </w:p>
        </w:tc>
      </w:tr>
      <w:tr w:rsidR="00720CB9" w14:paraId="30767038" w14:textId="77777777" w:rsidTr="00720CB9">
        <w:tc>
          <w:tcPr>
            <w:tcW w:w="2614" w:type="dxa"/>
          </w:tcPr>
          <w:p w14:paraId="54C6EFE6" w14:textId="77777777" w:rsidR="00720CB9" w:rsidRDefault="00720CB9" w:rsidP="003B2F02">
            <w:pPr>
              <w:pStyle w:val="NoSpacing"/>
              <w:rPr>
                <w:rFonts w:ascii="Helvetica" w:hAnsi="Helvetica"/>
                <w:sz w:val="20"/>
                <w:szCs w:val="20"/>
              </w:rPr>
            </w:pPr>
          </w:p>
          <w:p w14:paraId="6EEE2D62" w14:textId="77777777" w:rsidR="00720CB9" w:rsidRDefault="00720CB9" w:rsidP="003B2F02">
            <w:pPr>
              <w:pStyle w:val="NoSpacing"/>
              <w:rPr>
                <w:rFonts w:ascii="Helvetica" w:hAnsi="Helvetica"/>
                <w:sz w:val="20"/>
                <w:szCs w:val="20"/>
              </w:rPr>
            </w:pPr>
          </w:p>
        </w:tc>
        <w:tc>
          <w:tcPr>
            <w:tcW w:w="3477" w:type="dxa"/>
          </w:tcPr>
          <w:p w14:paraId="424FF8D8" w14:textId="77777777" w:rsidR="00720CB9" w:rsidRDefault="00720CB9" w:rsidP="003B2F02">
            <w:pPr>
              <w:pStyle w:val="NoSpacing"/>
              <w:rPr>
                <w:rFonts w:ascii="Helvetica" w:hAnsi="Helvetica"/>
                <w:sz w:val="20"/>
                <w:szCs w:val="20"/>
              </w:rPr>
            </w:pPr>
          </w:p>
        </w:tc>
        <w:tc>
          <w:tcPr>
            <w:tcW w:w="4110" w:type="dxa"/>
          </w:tcPr>
          <w:p w14:paraId="110A5435" w14:textId="77777777" w:rsidR="00720CB9" w:rsidRDefault="00720CB9" w:rsidP="003B2F02">
            <w:pPr>
              <w:pStyle w:val="NoSpacing"/>
              <w:rPr>
                <w:rFonts w:ascii="Helvetica" w:hAnsi="Helvetica"/>
                <w:sz w:val="20"/>
                <w:szCs w:val="20"/>
              </w:rPr>
            </w:pPr>
          </w:p>
        </w:tc>
      </w:tr>
      <w:tr w:rsidR="00720CB9" w14:paraId="489F9B98" w14:textId="77777777" w:rsidTr="00720CB9">
        <w:tc>
          <w:tcPr>
            <w:tcW w:w="2614" w:type="dxa"/>
          </w:tcPr>
          <w:p w14:paraId="4ABBCFB0" w14:textId="77777777" w:rsidR="00720CB9" w:rsidRDefault="00720CB9" w:rsidP="003B2F02">
            <w:pPr>
              <w:pStyle w:val="NoSpacing"/>
              <w:rPr>
                <w:rFonts w:ascii="Helvetica" w:hAnsi="Helvetica"/>
                <w:sz w:val="20"/>
                <w:szCs w:val="20"/>
              </w:rPr>
            </w:pPr>
          </w:p>
          <w:p w14:paraId="221B6762" w14:textId="77777777" w:rsidR="00720CB9" w:rsidRDefault="00720CB9" w:rsidP="003B2F02">
            <w:pPr>
              <w:pStyle w:val="NoSpacing"/>
              <w:rPr>
                <w:rFonts w:ascii="Helvetica" w:hAnsi="Helvetica"/>
                <w:sz w:val="20"/>
                <w:szCs w:val="20"/>
              </w:rPr>
            </w:pPr>
          </w:p>
        </w:tc>
        <w:tc>
          <w:tcPr>
            <w:tcW w:w="3477" w:type="dxa"/>
          </w:tcPr>
          <w:p w14:paraId="1059E948" w14:textId="77777777" w:rsidR="00720CB9" w:rsidRDefault="00720CB9" w:rsidP="003B2F02">
            <w:pPr>
              <w:pStyle w:val="NoSpacing"/>
              <w:rPr>
                <w:rFonts w:ascii="Helvetica" w:hAnsi="Helvetica"/>
                <w:sz w:val="20"/>
                <w:szCs w:val="20"/>
              </w:rPr>
            </w:pPr>
          </w:p>
        </w:tc>
        <w:tc>
          <w:tcPr>
            <w:tcW w:w="4110" w:type="dxa"/>
          </w:tcPr>
          <w:p w14:paraId="645717FE" w14:textId="77777777" w:rsidR="00720CB9" w:rsidRDefault="00720CB9" w:rsidP="003B2F02">
            <w:pPr>
              <w:pStyle w:val="NoSpacing"/>
              <w:rPr>
                <w:rFonts w:ascii="Helvetica" w:hAnsi="Helvetica"/>
                <w:sz w:val="20"/>
                <w:szCs w:val="20"/>
              </w:rPr>
            </w:pPr>
          </w:p>
        </w:tc>
      </w:tr>
      <w:tr w:rsidR="00720CB9" w14:paraId="7B4107EB" w14:textId="77777777" w:rsidTr="00720CB9">
        <w:tc>
          <w:tcPr>
            <w:tcW w:w="2614" w:type="dxa"/>
          </w:tcPr>
          <w:p w14:paraId="2E20FC0C" w14:textId="77777777" w:rsidR="00720CB9" w:rsidRDefault="00720CB9" w:rsidP="003B2F02">
            <w:pPr>
              <w:pStyle w:val="NoSpacing"/>
              <w:rPr>
                <w:rFonts w:ascii="Helvetica" w:hAnsi="Helvetica"/>
                <w:sz w:val="20"/>
                <w:szCs w:val="20"/>
              </w:rPr>
            </w:pPr>
          </w:p>
          <w:p w14:paraId="42722C6E" w14:textId="77777777" w:rsidR="00720CB9" w:rsidRDefault="00720CB9" w:rsidP="003B2F02">
            <w:pPr>
              <w:pStyle w:val="NoSpacing"/>
              <w:rPr>
                <w:rFonts w:ascii="Helvetica" w:hAnsi="Helvetica"/>
                <w:sz w:val="20"/>
                <w:szCs w:val="20"/>
              </w:rPr>
            </w:pPr>
          </w:p>
        </w:tc>
        <w:tc>
          <w:tcPr>
            <w:tcW w:w="3477" w:type="dxa"/>
          </w:tcPr>
          <w:p w14:paraId="311F4A29" w14:textId="77777777" w:rsidR="00720CB9" w:rsidRDefault="00720CB9" w:rsidP="003B2F02">
            <w:pPr>
              <w:pStyle w:val="NoSpacing"/>
              <w:rPr>
                <w:rFonts w:ascii="Helvetica" w:hAnsi="Helvetica"/>
                <w:sz w:val="20"/>
                <w:szCs w:val="20"/>
              </w:rPr>
            </w:pPr>
          </w:p>
        </w:tc>
        <w:tc>
          <w:tcPr>
            <w:tcW w:w="4110" w:type="dxa"/>
          </w:tcPr>
          <w:p w14:paraId="186CC457" w14:textId="77777777" w:rsidR="00720CB9" w:rsidRDefault="00720CB9" w:rsidP="003B2F02">
            <w:pPr>
              <w:pStyle w:val="NoSpacing"/>
              <w:rPr>
                <w:rFonts w:ascii="Helvetica" w:hAnsi="Helvetica"/>
                <w:sz w:val="20"/>
                <w:szCs w:val="20"/>
              </w:rPr>
            </w:pPr>
          </w:p>
        </w:tc>
      </w:tr>
    </w:tbl>
    <w:p w14:paraId="08D9C26D" w14:textId="77777777" w:rsidR="009D73BF" w:rsidRDefault="009D73BF" w:rsidP="009D73BF">
      <w:pPr>
        <w:pStyle w:val="NoSpacing"/>
        <w:rPr>
          <w:rFonts w:ascii="Helvetica" w:hAnsi="Helvetica" w:cs="Times New Roman"/>
          <w:color w:val="1D1D1B"/>
          <w:sz w:val="16"/>
          <w:szCs w:val="16"/>
          <w:lang w:val="en-GB"/>
        </w:rPr>
      </w:pPr>
    </w:p>
    <w:p w14:paraId="25049369" w14:textId="77777777" w:rsidR="009D73BF" w:rsidRPr="00144058" w:rsidRDefault="009D73BF" w:rsidP="009D73BF">
      <w:pPr>
        <w:pStyle w:val="NoSpacing"/>
        <w:rPr>
          <w:rFonts w:ascii="Helvetica" w:hAnsi="Helvetica" w:cs="Times New Roman"/>
          <w:color w:val="1D1D1B"/>
          <w:sz w:val="16"/>
          <w:szCs w:val="16"/>
          <w:lang w:val="en-GB"/>
        </w:rPr>
      </w:pPr>
      <w:r w:rsidRPr="00144058">
        <w:rPr>
          <w:rFonts w:ascii="Helvetica" w:hAnsi="Helvetica" w:cs="Times New Roman"/>
          <w:color w:val="1D1D1B"/>
          <w:sz w:val="16"/>
          <w:szCs w:val="16"/>
          <w:lang w:val="en-GB"/>
        </w:rPr>
        <w:t xml:space="preserve">Adapted from Mitchell, </w:t>
      </w:r>
      <w:proofErr w:type="spellStart"/>
      <w:r w:rsidRPr="00144058">
        <w:rPr>
          <w:rFonts w:ascii="Helvetica" w:hAnsi="Helvetica" w:cs="Times New Roman"/>
          <w:color w:val="1D1D1B"/>
          <w:sz w:val="16"/>
          <w:szCs w:val="16"/>
          <w:lang w:val="en-GB"/>
        </w:rPr>
        <w:t>Oslin</w:t>
      </w:r>
      <w:proofErr w:type="spellEnd"/>
      <w:r w:rsidRPr="00144058">
        <w:rPr>
          <w:rFonts w:ascii="Helvetica" w:hAnsi="Helvetica" w:cs="Times New Roman"/>
          <w:color w:val="1D1D1B"/>
          <w:sz w:val="16"/>
          <w:szCs w:val="16"/>
          <w:lang w:val="en-GB"/>
        </w:rPr>
        <w:t xml:space="preserve"> &amp; Griffin, 2006</w:t>
      </w:r>
      <w:r>
        <w:rPr>
          <w:rFonts w:ascii="Helvetica" w:hAnsi="Helvetica" w:cs="Times New Roman"/>
          <w:color w:val="1D1D1B"/>
          <w:sz w:val="16"/>
          <w:szCs w:val="16"/>
          <w:lang w:val="en-GB"/>
        </w:rPr>
        <w:t xml:space="preserve"> in </w:t>
      </w:r>
      <w:r>
        <w:rPr>
          <w:rFonts w:ascii="Helvetica" w:hAnsi="Helvetica"/>
          <w:bCs/>
          <w:sz w:val="14"/>
        </w:rPr>
        <w:t xml:space="preserve">Pill, S. </w:t>
      </w:r>
      <w:r w:rsidRPr="00DE77C3">
        <w:rPr>
          <w:rFonts w:ascii="Helvetica" w:hAnsi="Helvetica"/>
          <w:sz w:val="14"/>
        </w:rPr>
        <w:t>(2015)</w:t>
      </w:r>
      <w:r w:rsidRPr="00DE77C3">
        <w:rPr>
          <w:rFonts w:ascii="Helvetica" w:hAnsi="Helvetica"/>
          <w:i/>
          <w:sz w:val="14"/>
        </w:rPr>
        <w:t xml:space="preserve"> </w:t>
      </w:r>
      <w:r w:rsidRPr="00DE77C3">
        <w:rPr>
          <w:rFonts w:ascii="Helvetica" w:hAnsi="Helvetica"/>
          <w:i/>
          <w:sz w:val="14"/>
          <w:shd w:val="clear" w:color="auto" w:fill="FFFFFF"/>
        </w:rPr>
        <w:t xml:space="preserve">Play with purpose: </w:t>
      </w:r>
      <w:r>
        <w:rPr>
          <w:rFonts w:ascii="Helvetica" w:hAnsi="Helvetica"/>
          <w:i/>
          <w:sz w:val="14"/>
          <w:shd w:val="clear" w:color="auto" w:fill="FFFFFF"/>
        </w:rPr>
        <w:t>Game Sense to Sport Literacy</w:t>
      </w:r>
      <w:r w:rsidRPr="00DE77C3">
        <w:rPr>
          <w:rFonts w:ascii="Helvetica" w:hAnsi="Helvetica"/>
          <w:i/>
          <w:sz w:val="14"/>
          <w:shd w:val="clear" w:color="auto" w:fill="FFFFFF"/>
        </w:rPr>
        <w:t>:</w:t>
      </w:r>
      <w:r>
        <w:rPr>
          <w:rFonts w:ascii="Helvetica" w:hAnsi="Helvetica"/>
          <w:i/>
          <w:sz w:val="14"/>
          <w:shd w:val="clear" w:color="auto" w:fill="FFFFFF"/>
        </w:rPr>
        <w:t xml:space="preserve"> 3</w:t>
      </w:r>
      <w:r w:rsidRPr="00602A4E">
        <w:rPr>
          <w:rFonts w:ascii="Helvetica" w:hAnsi="Helvetica"/>
          <w:i/>
          <w:sz w:val="14"/>
          <w:shd w:val="clear" w:color="auto" w:fill="FFFFFF"/>
          <w:vertAlign w:val="superscript"/>
        </w:rPr>
        <w:t>rd</w:t>
      </w:r>
      <w:r>
        <w:rPr>
          <w:rFonts w:ascii="Helvetica" w:hAnsi="Helvetica"/>
          <w:i/>
          <w:sz w:val="14"/>
          <w:shd w:val="clear" w:color="auto" w:fill="FFFFFF"/>
        </w:rPr>
        <w:t xml:space="preserve"> Edition 2013 </w:t>
      </w:r>
      <w:r w:rsidRPr="00FE792B">
        <w:rPr>
          <w:rFonts w:ascii="Helvetica" w:hAnsi="Helvetica"/>
          <w:sz w:val="14"/>
          <w:shd w:val="clear" w:color="auto" w:fill="FFFFFF"/>
        </w:rPr>
        <w:t>Hindmarsh, SA: ACHPER Australia.</w:t>
      </w:r>
      <w:r>
        <w:rPr>
          <w:rFonts w:ascii="Helvetica" w:hAnsi="Helvetica"/>
          <w:sz w:val="14"/>
          <w:shd w:val="clear" w:color="auto" w:fill="FFFFFF"/>
        </w:rPr>
        <w:t xml:space="preserve"> p.108</w:t>
      </w:r>
    </w:p>
    <w:p w14:paraId="3B97E562" w14:textId="77777777" w:rsidR="009D73BF" w:rsidRPr="00144058" w:rsidRDefault="009D73BF" w:rsidP="009D73BF">
      <w:pPr>
        <w:pStyle w:val="NoSpacing"/>
        <w:rPr>
          <w:rFonts w:ascii="Helvetica" w:hAnsi="Helvetica"/>
          <w:sz w:val="16"/>
          <w:szCs w:val="16"/>
        </w:rPr>
      </w:pPr>
    </w:p>
    <w:p w14:paraId="4D47A9F5" w14:textId="559D2A84" w:rsidR="009D73BF" w:rsidRPr="004F1064" w:rsidRDefault="009D73BF" w:rsidP="009D73BF">
      <w:pPr>
        <w:autoSpaceDE w:val="0"/>
        <w:autoSpaceDN w:val="0"/>
        <w:adjustRightInd w:val="0"/>
        <w:spacing w:after="0" w:line="240" w:lineRule="auto"/>
        <w:rPr>
          <w:rFonts w:ascii="Helvetica" w:hAnsi="Helvetica"/>
          <w:i/>
          <w:iCs/>
          <w:color w:val="0070C0"/>
          <w:sz w:val="18"/>
          <w:szCs w:val="18"/>
        </w:rPr>
      </w:pPr>
      <w:r w:rsidRPr="004F1064">
        <w:rPr>
          <w:rFonts w:ascii="Helvetica" w:hAnsi="Helvetica"/>
          <w:i/>
          <w:iCs/>
          <w:color w:val="0070C0"/>
          <w:sz w:val="18"/>
          <w:szCs w:val="18"/>
        </w:rPr>
        <w:t>NB: Students could use mobile technologies such as an iP</w:t>
      </w:r>
      <w:r w:rsidR="004F1064" w:rsidRPr="004F1064">
        <w:rPr>
          <w:rFonts w:ascii="Helvetica" w:hAnsi="Helvetica"/>
          <w:i/>
          <w:iCs/>
          <w:color w:val="0070C0"/>
          <w:sz w:val="18"/>
          <w:szCs w:val="18"/>
        </w:rPr>
        <w:t>ad</w:t>
      </w:r>
      <w:r w:rsidRPr="004F1064">
        <w:rPr>
          <w:rFonts w:ascii="Helvetica" w:hAnsi="Helvetica"/>
          <w:i/>
          <w:iCs/>
          <w:color w:val="0070C0"/>
          <w:sz w:val="18"/>
          <w:szCs w:val="18"/>
        </w:rPr>
        <w:t>, students can capture, review and tag their performance against the set criteria to examine on-the-ball and off-the-ball game participation.</w:t>
      </w:r>
    </w:p>
    <w:p w14:paraId="0E35946E" w14:textId="76DB3287" w:rsidR="004F1064" w:rsidRPr="004F1064" w:rsidRDefault="004F1064" w:rsidP="009D73BF">
      <w:pPr>
        <w:autoSpaceDE w:val="0"/>
        <w:autoSpaceDN w:val="0"/>
        <w:adjustRightInd w:val="0"/>
        <w:spacing w:after="0" w:line="240" w:lineRule="auto"/>
        <w:rPr>
          <w:rFonts w:ascii="Helvetica" w:hAnsi="Helvetica"/>
          <w:i/>
          <w:iCs/>
          <w:color w:val="0070C0"/>
          <w:sz w:val="18"/>
          <w:szCs w:val="18"/>
        </w:rPr>
      </w:pPr>
      <w:r w:rsidRPr="004F1064">
        <w:rPr>
          <w:rFonts w:ascii="Helvetica" w:hAnsi="Helvetica"/>
          <w:i/>
          <w:iCs/>
          <w:color w:val="0070C0"/>
          <w:sz w:val="18"/>
          <w:szCs w:val="18"/>
        </w:rPr>
        <w:t>If students haven’t collected data or used a Game Performance Assessment Instrument (GPAI) before this activity may need to be scaffolded and practised before it is used as a summative assessment.</w:t>
      </w:r>
    </w:p>
    <w:p w14:paraId="02975CA8" w14:textId="77777777" w:rsidR="009D73BF" w:rsidRPr="00144058" w:rsidRDefault="009D73BF" w:rsidP="009D73BF">
      <w:pPr>
        <w:autoSpaceDE w:val="0"/>
        <w:autoSpaceDN w:val="0"/>
        <w:adjustRightInd w:val="0"/>
        <w:spacing w:after="0" w:line="240" w:lineRule="auto"/>
        <w:rPr>
          <w:rFonts w:ascii="Helvetica" w:hAnsi="Helvetica"/>
          <w:sz w:val="20"/>
          <w:szCs w:val="20"/>
        </w:rPr>
      </w:pPr>
    </w:p>
    <w:p w14:paraId="3E0C1619" w14:textId="77777777" w:rsidR="00DD0DEE" w:rsidRDefault="00DD0DEE" w:rsidP="00DD0DEE">
      <w:pPr>
        <w:pStyle w:val="Heading2"/>
        <w:sectPr w:rsidR="00DD0DEE" w:rsidSect="00D83A57">
          <w:pgSz w:w="11900" w:h="16820"/>
          <w:pgMar w:top="720" w:right="720" w:bottom="720" w:left="720" w:header="426" w:footer="342" w:gutter="0"/>
          <w:cols w:space="708"/>
          <w:docGrid w:linePitch="360"/>
        </w:sectPr>
      </w:pPr>
    </w:p>
    <w:p w14:paraId="6069DDB1" w14:textId="0AF3EC27" w:rsidR="00DD0DEE" w:rsidRDefault="00DD0DEE" w:rsidP="00685F25">
      <w:pPr>
        <w:pStyle w:val="NoSpacing"/>
        <w:rPr>
          <w:rFonts w:ascii="Helvetica" w:hAnsi="Helvetica"/>
        </w:rPr>
      </w:pPr>
    </w:p>
    <w:p w14:paraId="4AB74240" w14:textId="73755FEC" w:rsidR="000B5C70" w:rsidRDefault="000B5C70" w:rsidP="00685F25">
      <w:pPr>
        <w:pStyle w:val="NoSpacing"/>
        <w:rPr>
          <w:rFonts w:ascii="Helvetica" w:hAnsi="Helvetica"/>
        </w:rPr>
      </w:pPr>
    </w:p>
    <w:p w14:paraId="78EDD64B" w14:textId="5742FB4C" w:rsidR="000B5C70" w:rsidRDefault="000B5C70" w:rsidP="00685F25">
      <w:pPr>
        <w:pStyle w:val="NoSpacing"/>
        <w:rPr>
          <w:rFonts w:ascii="Helvetica" w:hAnsi="Helvetica"/>
        </w:rPr>
      </w:pPr>
    </w:p>
    <w:p w14:paraId="3FAF7CC8" w14:textId="4A52ED41" w:rsidR="000B5C70" w:rsidRDefault="000B5C70" w:rsidP="00685F25">
      <w:pPr>
        <w:pStyle w:val="NoSpacing"/>
        <w:rPr>
          <w:rFonts w:ascii="Helvetica" w:hAnsi="Helvetica"/>
        </w:rPr>
      </w:pPr>
    </w:p>
    <w:p w14:paraId="6A64C654" w14:textId="37197E0D" w:rsidR="000B5C70" w:rsidRDefault="000B5C70" w:rsidP="00685F25">
      <w:pPr>
        <w:pStyle w:val="NoSpacing"/>
        <w:rPr>
          <w:rFonts w:ascii="Helvetica" w:hAnsi="Helvetica"/>
        </w:rPr>
      </w:pPr>
    </w:p>
    <w:p w14:paraId="68058406" w14:textId="36A6C913" w:rsidR="000B5C70" w:rsidRDefault="000B5C70" w:rsidP="00685F25">
      <w:pPr>
        <w:pStyle w:val="NoSpacing"/>
        <w:rPr>
          <w:rFonts w:ascii="Helvetica" w:hAnsi="Helvetica"/>
        </w:rPr>
      </w:pPr>
    </w:p>
    <w:p w14:paraId="77DF1D8E" w14:textId="15E4D37B" w:rsidR="000B5C70" w:rsidRPr="00E154A0" w:rsidRDefault="000B5C70" w:rsidP="000B5C70">
      <w:pPr>
        <w:pStyle w:val="Heading2"/>
        <w:rPr>
          <w:b/>
          <w:bCs/>
        </w:rPr>
      </w:pPr>
      <w:r w:rsidRPr="00E154A0">
        <w:rPr>
          <w:b/>
          <w:bCs/>
        </w:rPr>
        <w:t xml:space="preserve">Attachment </w:t>
      </w:r>
      <w:r>
        <w:rPr>
          <w:b/>
          <w:bCs/>
        </w:rPr>
        <w:t>1</w:t>
      </w:r>
    </w:p>
    <w:p w14:paraId="457DCF71" w14:textId="77777777" w:rsidR="000B5C70" w:rsidRPr="00D415EF" w:rsidRDefault="000B5C70" w:rsidP="000B5C70">
      <w:pPr>
        <w:pStyle w:val="Heading1"/>
      </w:pPr>
      <w:r>
        <w:t>Tactical Framework for Target Games</w:t>
      </w:r>
    </w:p>
    <w:tbl>
      <w:tblPr>
        <w:tblStyle w:val="TableGrid"/>
        <w:tblW w:w="13291" w:type="dxa"/>
        <w:tblLook w:val="04A0" w:firstRow="1" w:lastRow="0" w:firstColumn="1" w:lastColumn="0" w:noHBand="0" w:noVBand="1"/>
      </w:tblPr>
      <w:tblGrid>
        <w:gridCol w:w="2518"/>
        <w:gridCol w:w="5103"/>
        <w:gridCol w:w="5670"/>
      </w:tblGrid>
      <w:tr w:rsidR="000B5C70" w:rsidRPr="00D415EF" w14:paraId="754A352B" w14:textId="77777777" w:rsidTr="003B2F02">
        <w:trPr>
          <w:trHeight w:val="762"/>
        </w:trPr>
        <w:tc>
          <w:tcPr>
            <w:tcW w:w="2518" w:type="dxa"/>
            <w:shd w:val="clear" w:color="auto" w:fill="1F4E79" w:themeFill="accent1" w:themeFillShade="80"/>
          </w:tcPr>
          <w:p w14:paraId="068BE976" w14:textId="77777777" w:rsidR="000B5C70" w:rsidRPr="00176397" w:rsidRDefault="000B5C70" w:rsidP="003B2F02">
            <w:pPr>
              <w:rPr>
                <w:color w:val="FFFFFF" w:themeColor="background1"/>
                <w:sz w:val="28"/>
                <w:szCs w:val="28"/>
              </w:rPr>
            </w:pPr>
            <w:r w:rsidRPr="00176397">
              <w:rPr>
                <w:color w:val="FFFFFF" w:themeColor="background1"/>
                <w:sz w:val="28"/>
                <w:szCs w:val="28"/>
              </w:rPr>
              <w:t>Tactical Concepts for Accuracy</w:t>
            </w:r>
          </w:p>
        </w:tc>
        <w:tc>
          <w:tcPr>
            <w:tcW w:w="5103" w:type="dxa"/>
            <w:shd w:val="clear" w:color="auto" w:fill="1F4E79" w:themeFill="accent1" w:themeFillShade="80"/>
          </w:tcPr>
          <w:p w14:paraId="40880B50" w14:textId="77777777" w:rsidR="000B5C70" w:rsidRPr="00176397" w:rsidRDefault="000B5C70" w:rsidP="003B2F02">
            <w:pPr>
              <w:rPr>
                <w:color w:val="FFFFFF" w:themeColor="background1"/>
                <w:sz w:val="28"/>
                <w:szCs w:val="28"/>
              </w:rPr>
            </w:pPr>
            <w:r w:rsidRPr="00176397">
              <w:rPr>
                <w:color w:val="FFFFFF" w:themeColor="background1"/>
                <w:sz w:val="28"/>
                <w:szCs w:val="28"/>
              </w:rPr>
              <w:t>Pre-shot decisions</w:t>
            </w:r>
          </w:p>
        </w:tc>
        <w:tc>
          <w:tcPr>
            <w:tcW w:w="5670" w:type="dxa"/>
            <w:shd w:val="clear" w:color="auto" w:fill="1F4E79" w:themeFill="accent1" w:themeFillShade="80"/>
          </w:tcPr>
          <w:p w14:paraId="3E26E5C9" w14:textId="77777777" w:rsidR="000B5C70" w:rsidRPr="00176397" w:rsidRDefault="000B5C70" w:rsidP="003B2F02">
            <w:pPr>
              <w:rPr>
                <w:color w:val="FFFFFF" w:themeColor="background1"/>
                <w:sz w:val="28"/>
                <w:szCs w:val="28"/>
              </w:rPr>
            </w:pPr>
            <w:r w:rsidRPr="00176397">
              <w:rPr>
                <w:color w:val="FFFFFF" w:themeColor="background1"/>
                <w:sz w:val="28"/>
                <w:szCs w:val="28"/>
              </w:rPr>
              <w:t>Skill execution (on the ball)</w:t>
            </w:r>
          </w:p>
        </w:tc>
      </w:tr>
      <w:tr w:rsidR="000B5C70" w14:paraId="1B66C69A" w14:textId="77777777" w:rsidTr="003B2F02">
        <w:tc>
          <w:tcPr>
            <w:tcW w:w="2518" w:type="dxa"/>
          </w:tcPr>
          <w:p w14:paraId="3AE6BB11" w14:textId="77777777" w:rsidR="000B5C70" w:rsidRDefault="000B5C70" w:rsidP="003B2F02"/>
          <w:p w14:paraId="40A34C2C" w14:textId="77777777" w:rsidR="000B5C70" w:rsidRDefault="000B5C70" w:rsidP="003B2F02">
            <w:r>
              <w:t>Direction</w:t>
            </w:r>
          </w:p>
        </w:tc>
        <w:tc>
          <w:tcPr>
            <w:tcW w:w="5103" w:type="dxa"/>
          </w:tcPr>
          <w:p w14:paraId="53AE1B62" w14:textId="77777777" w:rsidR="000B5C70" w:rsidRDefault="000B5C70" w:rsidP="003B2F02">
            <w:pPr>
              <w:pStyle w:val="ListParagraph"/>
              <w:ind w:left="0"/>
            </w:pPr>
          </w:p>
          <w:p w14:paraId="595D71EA" w14:textId="77777777" w:rsidR="000B5C70" w:rsidRDefault="000B5C70" w:rsidP="003B2F02">
            <w:pPr>
              <w:pStyle w:val="ListParagraph"/>
              <w:ind w:left="0"/>
            </w:pPr>
            <w:r>
              <w:t>Determine:</w:t>
            </w:r>
          </w:p>
          <w:p w14:paraId="70E80CC0" w14:textId="77777777" w:rsidR="000B5C70" w:rsidRDefault="000B5C70" w:rsidP="000B5C70">
            <w:pPr>
              <w:pStyle w:val="ListParagraph"/>
              <w:numPr>
                <w:ilvl w:val="0"/>
                <w:numId w:val="11"/>
              </w:numPr>
            </w:pPr>
            <w:r>
              <w:t>Starting point</w:t>
            </w:r>
          </w:p>
          <w:p w14:paraId="113E0D6D" w14:textId="77777777" w:rsidR="000B5C70" w:rsidRDefault="000B5C70" w:rsidP="000B5C70">
            <w:pPr>
              <w:pStyle w:val="ListParagraph"/>
              <w:numPr>
                <w:ilvl w:val="0"/>
                <w:numId w:val="11"/>
              </w:numPr>
            </w:pPr>
            <w:r>
              <w:t>Target line</w:t>
            </w:r>
          </w:p>
          <w:p w14:paraId="1495C2D3" w14:textId="77777777" w:rsidR="000B5C70" w:rsidRDefault="000B5C70" w:rsidP="000B5C70">
            <w:pPr>
              <w:pStyle w:val="ListParagraph"/>
              <w:numPr>
                <w:ilvl w:val="0"/>
                <w:numId w:val="11"/>
              </w:numPr>
            </w:pPr>
            <w:r>
              <w:t>Intermediate target</w:t>
            </w:r>
          </w:p>
          <w:p w14:paraId="505FE348" w14:textId="77777777" w:rsidR="000B5C70" w:rsidRDefault="000B5C70" w:rsidP="000B5C70">
            <w:pPr>
              <w:pStyle w:val="ListParagraph"/>
              <w:numPr>
                <w:ilvl w:val="0"/>
                <w:numId w:val="11"/>
              </w:numPr>
            </w:pPr>
            <w:r>
              <w:t>Release point</w:t>
            </w:r>
          </w:p>
          <w:p w14:paraId="099F17B4" w14:textId="77777777" w:rsidR="000B5C70" w:rsidRDefault="000B5C70" w:rsidP="003B2F02"/>
        </w:tc>
        <w:tc>
          <w:tcPr>
            <w:tcW w:w="5670" w:type="dxa"/>
          </w:tcPr>
          <w:p w14:paraId="375D0000" w14:textId="77777777" w:rsidR="000B5C70" w:rsidRDefault="000B5C70" w:rsidP="003B2F02"/>
          <w:p w14:paraId="05D5CEE7" w14:textId="77777777" w:rsidR="000B5C70" w:rsidRDefault="000B5C70" w:rsidP="003B2F02">
            <w:r>
              <w:t>Grip adjust (closed and open contexts):</w:t>
            </w:r>
          </w:p>
          <w:p w14:paraId="766F31A8" w14:textId="77777777" w:rsidR="000B5C70" w:rsidRDefault="000B5C70" w:rsidP="000B5C70">
            <w:pPr>
              <w:pStyle w:val="ListParagraph"/>
              <w:numPr>
                <w:ilvl w:val="0"/>
                <w:numId w:val="12"/>
              </w:numPr>
            </w:pPr>
            <w:r>
              <w:t>Starting point</w:t>
            </w:r>
          </w:p>
          <w:p w14:paraId="22D0EDA6" w14:textId="77777777" w:rsidR="000B5C70" w:rsidRDefault="000B5C70" w:rsidP="000B5C70">
            <w:pPr>
              <w:pStyle w:val="ListParagraph"/>
              <w:numPr>
                <w:ilvl w:val="0"/>
                <w:numId w:val="12"/>
              </w:numPr>
            </w:pPr>
            <w:r>
              <w:t>Target line</w:t>
            </w:r>
          </w:p>
          <w:p w14:paraId="4439B745" w14:textId="77777777" w:rsidR="000B5C70" w:rsidRDefault="000B5C70" w:rsidP="000B5C70">
            <w:pPr>
              <w:pStyle w:val="ListParagraph"/>
              <w:numPr>
                <w:ilvl w:val="0"/>
                <w:numId w:val="12"/>
              </w:numPr>
            </w:pPr>
            <w:r>
              <w:t>Intermediate target</w:t>
            </w:r>
          </w:p>
          <w:p w14:paraId="7538B438" w14:textId="77777777" w:rsidR="000B5C70" w:rsidRDefault="000B5C70" w:rsidP="000B5C70">
            <w:pPr>
              <w:pStyle w:val="ListParagraph"/>
              <w:numPr>
                <w:ilvl w:val="0"/>
                <w:numId w:val="12"/>
              </w:numPr>
            </w:pPr>
            <w:r>
              <w:t>Release point</w:t>
            </w:r>
          </w:p>
        </w:tc>
      </w:tr>
      <w:tr w:rsidR="000B5C70" w14:paraId="2C648B45" w14:textId="77777777" w:rsidTr="003B2F02">
        <w:tc>
          <w:tcPr>
            <w:tcW w:w="2518" w:type="dxa"/>
          </w:tcPr>
          <w:p w14:paraId="50DDB7F8" w14:textId="77777777" w:rsidR="000B5C70" w:rsidRDefault="000B5C70" w:rsidP="003B2F02"/>
          <w:p w14:paraId="64E77D82" w14:textId="77777777" w:rsidR="000B5C70" w:rsidRDefault="000B5C70" w:rsidP="003B2F02">
            <w:r>
              <w:t>Distance</w:t>
            </w:r>
          </w:p>
        </w:tc>
        <w:tc>
          <w:tcPr>
            <w:tcW w:w="5103" w:type="dxa"/>
          </w:tcPr>
          <w:p w14:paraId="1FC6CAF5" w14:textId="77777777" w:rsidR="000B5C70" w:rsidRDefault="000B5C70" w:rsidP="003B2F02"/>
          <w:p w14:paraId="2864CD9B" w14:textId="77777777" w:rsidR="000B5C70" w:rsidRDefault="000B5C70" w:rsidP="003B2F02">
            <w:r>
              <w:t>Determine</w:t>
            </w:r>
          </w:p>
          <w:p w14:paraId="3E307A6A" w14:textId="77777777" w:rsidR="000B5C70" w:rsidRDefault="000B5C70" w:rsidP="000B5C70">
            <w:pPr>
              <w:pStyle w:val="ListParagraph"/>
              <w:numPr>
                <w:ilvl w:val="0"/>
                <w:numId w:val="13"/>
              </w:numPr>
            </w:pPr>
            <w:r>
              <w:t>Length of backswing</w:t>
            </w:r>
          </w:p>
          <w:p w14:paraId="64D51CCE" w14:textId="77777777" w:rsidR="000B5C70" w:rsidRDefault="000B5C70" w:rsidP="000B5C70">
            <w:pPr>
              <w:pStyle w:val="ListParagraph"/>
              <w:numPr>
                <w:ilvl w:val="0"/>
                <w:numId w:val="13"/>
              </w:numPr>
            </w:pPr>
            <w:r>
              <w:t>Force</w:t>
            </w:r>
          </w:p>
          <w:p w14:paraId="5EBF050B" w14:textId="77777777" w:rsidR="000B5C70" w:rsidRDefault="000B5C70" w:rsidP="000B5C70">
            <w:pPr>
              <w:pStyle w:val="ListParagraph"/>
              <w:numPr>
                <w:ilvl w:val="0"/>
                <w:numId w:val="13"/>
              </w:numPr>
            </w:pPr>
            <w:r>
              <w:t>Arm swing</w:t>
            </w:r>
          </w:p>
          <w:p w14:paraId="61315AA6" w14:textId="77777777" w:rsidR="000B5C70" w:rsidRDefault="000B5C70" w:rsidP="003B2F02"/>
        </w:tc>
        <w:tc>
          <w:tcPr>
            <w:tcW w:w="5670" w:type="dxa"/>
          </w:tcPr>
          <w:p w14:paraId="3D6F8279" w14:textId="77777777" w:rsidR="000B5C70" w:rsidRDefault="000B5C70" w:rsidP="003B2F02"/>
          <w:p w14:paraId="79ED3292" w14:textId="77777777" w:rsidR="000B5C70" w:rsidRDefault="000B5C70" w:rsidP="003B2F02">
            <w:r>
              <w:t>Approach:</w:t>
            </w:r>
          </w:p>
          <w:p w14:paraId="1BBA0A58" w14:textId="77777777" w:rsidR="000B5C70" w:rsidRDefault="000B5C70" w:rsidP="000B5C70">
            <w:pPr>
              <w:pStyle w:val="ListParagraph"/>
              <w:numPr>
                <w:ilvl w:val="0"/>
                <w:numId w:val="14"/>
              </w:numPr>
            </w:pPr>
            <w:r>
              <w:t>Establish consistency in the step and arm swing.</w:t>
            </w:r>
          </w:p>
          <w:p w14:paraId="4B2B9CD2" w14:textId="77777777" w:rsidR="000B5C70" w:rsidRDefault="000B5C70" w:rsidP="000B5C70">
            <w:pPr>
              <w:pStyle w:val="ListParagraph"/>
              <w:numPr>
                <w:ilvl w:val="0"/>
                <w:numId w:val="14"/>
              </w:numPr>
            </w:pPr>
            <w:r>
              <w:t>Adjust the backswing, step, and approach relative to the shot requirements.</w:t>
            </w:r>
          </w:p>
          <w:p w14:paraId="632C0FBC" w14:textId="77777777" w:rsidR="000B5C70" w:rsidRDefault="000B5C70" w:rsidP="003B2F02"/>
        </w:tc>
      </w:tr>
    </w:tbl>
    <w:p w14:paraId="283FA617" w14:textId="77777777" w:rsidR="000B5C70" w:rsidRDefault="000B5C70" w:rsidP="000B5C70"/>
    <w:p w14:paraId="2CD399E5" w14:textId="77777777" w:rsidR="000B5C70" w:rsidRPr="007F146F" w:rsidRDefault="000B5C70" w:rsidP="000B5C70">
      <w:pPr>
        <w:pStyle w:val="Footer"/>
        <w:jc w:val="right"/>
        <w:rPr>
          <w:rFonts w:ascii="Helvetica" w:hAnsi="Helvetica"/>
          <w:sz w:val="20"/>
          <w:szCs w:val="20"/>
        </w:rPr>
      </w:pPr>
      <w:r w:rsidRPr="007F146F">
        <w:rPr>
          <w:rFonts w:ascii="Helvetica" w:hAnsi="Helvetica"/>
          <w:sz w:val="20"/>
          <w:szCs w:val="20"/>
        </w:rPr>
        <w:t xml:space="preserve">From: </w:t>
      </w:r>
      <w:r w:rsidRPr="00B73B4E">
        <w:rPr>
          <w:rFonts w:ascii="Helvetica" w:hAnsi="Helvetica"/>
          <w:i/>
          <w:sz w:val="20"/>
          <w:szCs w:val="20"/>
        </w:rPr>
        <w:t>Teaching Sport Concepts and Skills, A Tactical Games Approach for Ages 7 to 18</w:t>
      </w:r>
      <w:r w:rsidRPr="007F146F">
        <w:rPr>
          <w:rFonts w:ascii="Helvetica" w:hAnsi="Helvetica"/>
          <w:sz w:val="20"/>
          <w:szCs w:val="20"/>
        </w:rPr>
        <w:t xml:space="preserve">, Mitchell, S.A, </w:t>
      </w:r>
      <w:proofErr w:type="spellStart"/>
      <w:r w:rsidRPr="007F146F">
        <w:rPr>
          <w:rFonts w:ascii="Helvetica" w:hAnsi="Helvetica"/>
          <w:sz w:val="20"/>
          <w:szCs w:val="20"/>
        </w:rPr>
        <w:t>Oslin</w:t>
      </w:r>
      <w:proofErr w:type="spellEnd"/>
      <w:r w:rsidRPr="007F146F">
        <w:rPr>
          <w:rFonts w:ascii="Helvetica" w:hAnsi="Helvetica"/>
          <w:sz w:val="20"/>
          <w:szCs w:val="20"/>
        </w:rPr>
        <w:t>, J.L. and Griffin, L.L. third edition, Human Kinetics, 2013</w:t>
      </w:r>
    </w:p>
    <w:p w14:paraId="4CC3C25A" w14:textId="77777777" w:rsidR="000B5C70" w:rsidRDefault="000B5C70" w:rsidP="000B5C70">
      <w:pPr>
        <w:pStyle w:val="NoSpacing"/>
        <w:rPr>
          <w:rFonts w:ascii="Helvetica" w:hAnsi="Helvetica"/>
        </w:rPr>
      </w:pPr>
    </w:p>
    <w:p w14:paraId="0D03E093" w14:textId="77777777" w:rsidR="000B5C70" w:rsidRDefault="000B5C70" w:rsidP="000B5C70">
      <w:pPr>
        <w:pStyle w:val="NoSpacing"/>
        <w:rPr>
          <w:rFonts w:ascii="Helvetica" w:hAnsi="Helvetica"/>
        </w:rPr>
      </w:pPr>
    </w:p>
    <w:p w14:paraId="68CB0DC3" w14:textId="77777777" w:rsidR="000B5C70" w:rsidRDefault="000B5C70" w:rsidP="000B5C70">
      <w:pPr>
        <w:pStyle w:val="NoSpacing"/>
        <w:rPr>
          <w:rFonts w:ascii="Helvetica" w:hAnsi="Helvetica"/>
        </w:rPr>
      </w:pPr>
    </w:p>
    <w:p w14:paraId="50DBF20B" w14:textId="77777777" w:rsidR="000B5C70" w:rsidRDefault="000B5C70" w:rsidP="000B5C70">
      <w:pPr>
        <w:pStyle w:val="NoSpacing"/>
        <w:rPr>
          <w:rFonts w:ascii="Helvetica" w:hAnsi="Helvetica"/>
        </w:rPr>
      </w:pPr>
    </w:p>
    <w:p w14:paraId="20E161AC" w14:textId="77777777" w:rsidR="000B5C70" w:rsidRDefault="000B5C70" w:rsidP="000B5C70">
      <w:pPr>
        <w:pStyle w:val="NoSpacing"/>
        <w:rPr>
          <w:rFonts w:ascii="Helvetica" w:hAnsi="Helvetica"/>
        </w:rPr>
      </w:pPr>
    </w:p>
    <w:p w14:paraId="377CB126" w14:textId="77777777" w:rsidR="000B5C70" w:rsidRDefault="000B5C70" w:rsidP="00685F25">
      <w:pPr>
        <w:pStyle w:val="NoSpacing"/>
        <w:rPr>
          <w:rFonts w:ascii="Helvetica" w:hAnsi="Helvetica"/>
        </w:rPr>
      </w:pPr>
    </w:p>
    <w:p w14:paraId="222634AC" w14:textId="77777777" w:rsidR="00CB271F" w:rsidRPr="00CB271F" w:rsidRDefault="00CB271F" w:rsidP="00CB271F">
      <w:pPr>
        <w:shd w:val="clear" w:color="auto" w:fill="FFFFFF"/>
        <w:spacing w:after="0" w:line="336" w:lineRule="atLeast"/>
        <w:rPr>
          <w:rFonts w:ascii="Calibri" w:eastAsia="Times New Roman" w:hAnsi="Calibri" w:cs="Calibri"/>
          <w:color w:val="000000"/>
          <w:sz w:val="20"/>
          <w:szCs w:val="20"/>
          <w:lang w:eastAsia="en-GB"/>
        </w:rPr>
      </w:pPr>
      <w:r w:rsidRPr="00CB271F">
        <w:rPr>
          <w:rFonts w:ascii="Calibri Light" w:eastAsia="Times New Roman" w:hAnsi="Calibri Light" w:cs="Calibri Light"/>
          <w:color w:val="000000"/>
          <w:sz w:val="20"/>
          <w:szCs w:val="20"/>
          <w:bdr w:val="none" w:sz="0" w:space="0" w:color="auto" w:frame="1"/>
          <w:lang w:eastAsia="en-GB"/>
        </w:rPr>
        <w:t>© Australian Council for Health, Physical Education and Recreation, SA Branch Inc. ACHPER SA 2020.</w:t>
      </w:r>
    </w:p>
    <w:p w14:paraId="2EBF72A4" w14:textId="48CB939D" w:rsidR="00CB271F" w:rsidRPr="00CB271F" w:rsidRDefault="00CB271F" w:rsidP="00CB271F">
      <w:pPr>
        <w:spacing w:after="0" w:line="240" w:lineRule="auto"/>
        <w:rPr>
          <w:rFonts w:ascii="Calibri" w:eastAsia="Times New Roman" w:hAnsi="Calibri" w:cs="Calibri"/>
          <w:color w:val="000000"/>
          <w:sz w:val="20"/>
          <w:szCs w:val="20"/>
          <w:lang w:eastAsia="en-GB"/>
        </w:rPr>
      </w:pPr>
      <w:r w:rsidRPr="00CB271F">
        <w:rPr>
          <w:rFonts w:ascii="Calibri Light" w:eastAsia="Times New Roman" w:hAnsi="Calibri Light" w:cs="Calibri Light"/>
          <w:color w:val="000000"/>
          <w:sz w:val="20"/>
          <w:szCs w:val="20"/>
          <w:bdr w:val="none" w:sz="0" w:space="0" w:color="auto" w:frame="1"/>
          <w:lang w:eastAsia="en-GB"/>
        </w:rPr>
        <w:t>Please note that the</w:t>
      </w:r>
      <w:r w:rsidR="003763EF">
        <w:rPr>
          <w:rFonts w:ascii="Calibri Light" w:eastAsia="Times New Roman" w:hAnsi="Calibri Light" w:cs="Calibri Light"/>
          <w:color w:val="000000"/>
          <w:sz w:val="20"/>
          <w:szCs w:val="20"/>
          <w:bdr w:val="none" w:sz="0" w:space="0" w:color="auto" w:frame="1"/>
          <w:lang w:eastAsia="en-GB"/>
        </w:rPr>
        <w:t>se</w:t>
      </w:r>
      <w:r w:rsidRPr="00CB271F">
        <w:rPr>
          <w:rFonts w:ascii="Calibri Light" w:eastAsia="Times New Roman" w:hAnsi="Calibri Light" w:cs="Calibri Light"/>
          <w:color w:val="000000"/>
          <w:sz w:val="20"/>
          <w:szCs w:val="20"/>
          <w:bdr w:val="none" w:sz="0" w:space="0" w:color="auto" w:frame="1"/>
          <w:lang w:eastAsia="en-GB"/>
        </w:rPr>
        <w:t> materials are the intellectual property of ACHPER South Australia, unless otherwise stated. Use is provided for education purposes only, this includes ACHPER Members and internal School usage. Unauthorised copying or sharing of this material is contrary to copyright law.</w:t>
      </w:r>
    </w:p>
    <w:p w14:paraId="6B38EC5D" w14:textId="77777777" w:rsidR="00CB271F" w:rsidRPr="0065401D" w:rsidRDefault="00CB271F" w:rsidP="0065401D">
      <w:pPr>
        <w:pStyle w:val="NoSpacing"/>
        <w:rPr>
          <w:rFonts w:ascii="Helvetica" w:hAnsi="Helvetica"/>
          <w:b/>
          <w:sz w:val="20"/>
          <w:szCs w:val="20"/>
        </w:rPr>
      </w:pPr>
    </w:p>
    <w:sectPr w:rsidR="00CB271F" w:rsidRPr="0065401D" w:rsidSect="000B5C70">
      <w:pgSz w:w="16820" w:h="11900" w:orient="landscape"/>
      <w:pgMar w:top="720" w:right="720" w:bottom="720" w:left="720" w:header="426"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B2D7" w14:textId="77777777" w:rsidR="00742EE2" w:rsidRDefault="00742EE2" w:rsidP="007822E6">
      <w:pPr>
        <w:spacing w:after="0" w:line="240" w:lineRule="auto"/>
      </w:pPr>
      <w:r>
        <w:separator/>
      </w:r>
    </w:p>
  </w:endnote>
  <w:endnote w:type="continuationSeparator" w:id="0">
    <w:p w14:paraId="3C6FE255" w14:textId="77777777" w:rsidR="00742EE2" w:rsidRDefault="00742EE2" w:rsidP="0078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9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ECCE" w14:textId="337B54C2" w:rsidR="004E4B92" w:rsidRDefault="00AB6525" w:rsidP="004E4B92">
    <w:pPr>
      <w:pStyle w:val="Footer"/>
      <w:jc w:val="center"/>
    </w:pPr>
    <w:r>
      <w:rPr>
        <w:b/>
        <w:sz w:val="16"/>
      </w:rPr>
      <w:t xml:space="preserve">© </w:t>
    </w:r>
    <w:r w:rsidR="00103CDD">
      <w:rPr>
        <w:b/>
        <w:sz w:val="16"/>
      </w:rPr>
      <w:t xml:space="preserve">ACHPER </w:t>
    </w:r>
    <w:r w:rsidR="00BF48F4">
      <w:rPr>
        <w:b/>
        <w:sz w:val="16"/>
      </w:rPr>
      <w:t>SA</w:t>
    </w:r>
    <w:r w:rsidR="004E4B92">
      <w:rPr>
        <w:b/>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C441" w14:textId="77777777" w:rsidR="00742EE2" w:rsidRDefault="00742EE2" w:rsidP="007822E6">
      <w:pPr>
        <w:spacing w:after="0" w:line="240" w:lineRule="auto"/>
      </w:pPr>
      <w:r>
        <w:separator/>
      </w:r>
    </w:p>
  </w:footnote>
  <w:footnote w:type="continuationSeparator" w:id="0">
    <w:p w14:paraId="4272341B" w14:textId="77777777" w:rsidR="00742EE2" w:rsidRDefault="00742EE2" w:rsidP="0078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AB82" w14:textId="5D4B4ABE" w:rsidR="00E9250E" w:rsidRDefault="00E9250E">
    <w:pPr>
      <w:pStyle w:val="Header"/>
    </w:pPr>
    <w:r>
      <w:rPr>
        <w:noProof/>
      </w:rPr>
      <w:drawing>
        <wp:anchor distT="0" distB="0" distL="114300" distR="114300" simplePos="0" relativeHeight="251659264" behindDoc="0" locked="0" layoutInCell="1" allowOverlap="1" wp14:anchorId="2C7F492B" wp14:editId="3464CB57">
          <wp:simplePos x="0" y="0"/>
          <wp:positionH relativeFrom="page">
            <wp:posOffset>-194945</wp:posOffset>
          </wp:positionH>
          <wp:positionV relativeFrom="paragraph">
            <wp:posOffset>-269240</wp:posOffset>
          </wp:positionV>
          <wp:extent cx="8013376" cy="1137285"/>
          <wp:effectExtent l="0" t="0" r="698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PSSA ACHPER SA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8013376" cy="1137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19C6"/>
    <w:multiLevelType w:val="hybridMultilevel"/>
    <w:tmpl w:val="FC701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6A0C21"/>
    <w:multiLevelType w:val="hybridMultilevel"/>
    <w:tmpl w:val="9A065832"/>
    <w:lvl w:ilvl="0" w:tplc="08090001">
      <w:start w:val="1"/>
      <w:numFmt w:val="bullet"/>
      <w:lvlText w:val=""/>
      <w:lvlJc w:val="left"/>
      <w:pPr>
        <w:ind w:left="720" w:hanging="360"/>
      </w:pPr>
      <w:rPr>
        <w:rFonts w:ascii="Symbol" w:hAnsi="Symbol" w:cs="Symbol" w:hint="default"/>
      </w:rPr>
    </w:lvl>
    <w:lvl w:ilvl="1" w:tplc="0B5661CC">
      <w:numFmt w:val="bullet"/>
      <w:lvlText w:val="-"/>
      <w:lvlJc w:val="left"/>
      <w:pPr>
        <w:ind w:left="1440" w:hanging="360"/>
      </w:pPr>
      <w:rPr>
        <w:rFonts w:ascii="Helvetica" w:eastAsiaTheme="minorHAnsi" w:hAnsi="Helvetica" w:cs="Pu'9C∑˛"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6A4A88"/>
    <w:multiLevelType w:val="hybridMultilevel"/>
    <w:tmpl w:val="1D48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583C"/>
    <w:multiLevelType w:val="hybridMultilevel"/>
    <w:tmpl w:val="9DBCD380"/>
    <w:lvl w:ilvl="0" w:tplc="F2C27C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7E0D1B"/>
    <w:multiLevelType w:val="hybridMultilevel"/>
    <w:tmpl w:val="00B2E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03745F"/>
    <w:multiLevelType w:val="hybridMultilevel"/>
    <w:tmpl w:val="50FC5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EB6BBF"/>
    <w:multiLevelType w:val="hybridMultilevel"/>
    <w:tmpl w:val="A95E1DA6"/>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7" w15:restartNumberingAfterBreak="0">
    <w:nsid w:val="43A855A5"/>
    <w:multiLevelType w:val="hybridMultilevel"/>
    <w:tmpl w:val="D47E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3682B"/>
    <w:multiLevelType w:val="hybridMultilevel"/>
    <w:tmpl w:val="F7E6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9601E"/>
    <w:multiLevelType w:val="hybridMultilevel"/>
    <w:tmpl w:val="3184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A1E67"/>
    <w:multiLevelType w:val="hybridMultilevel"/>
    <w:tmpl w:val="193C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81B67"/>
    <w:multiLevelType w:val="hybridMultilevel"/>
    <w:tmpl w:val="9140B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E616C02"/>
    <w:multiLevelType w:val="hybridMultilevel"/>
    <w:tmpl w:val="CFDE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330BA"/>
    <w:multiLevelType w:val="hybridMultilevel"/>
    <w:tmpl w:val="362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214F4"/>
    <w:multiLevelType w:val="hybridMultilevel"/>
    <w:tmpl w:val="AAD6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CB0A8C"/>
    <w:multiLevelType w:val="multilevel"/>
    <w:tmpl w:val="8A24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4"/>
  </w:num>
  <w:num w:numId="4">
    <w:abstractNumId w:val="11"/>
  </w:num>
  <w:num w:numId="5">
    <w:abstractNumId w:val="1"/>
  </w:num>
  <w:num w:numId="6">
    <w:abstractNumId w:val="6"/>
  </w:num>
  <w:num w:numId="7">
    <w:abstractNumId w:val="0"/>
  </w:num>
  <w:num w:numId="8">
    <w:abstractNumId w:val="2"/>
  </w:num>
  <w:num w:numId="9">
    <w:abstractNumId w:val="7"/>
  </w:num>
  <w:num w:numId="10">
    <w:abstractNumId w:val="5"/>
  </w:num>
  <w:num w:numId="11">
    <w:abstractNumId w:val="14"/>
  </w:num>
  <w:num w:numId="12">
    <w:abstractNumId w:val="8"/>
  </w:num>
  <w:num w:numId="13">
    <w:abstractNumId w:val="12"/>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E6"/>
    <w:rsid w:val="0001672F"/>
    <w:rsid w:val="00025CCE"/>
    <w:rsid w:val="00091144"/>
    <w:rsid w:val="000B185E"/>
    <w:rsid w:val="000B5C70"/>
    <w:rsid w:val="000B7D3E"/>
    <w:rsid w:val="00103CDD"/>
    <w:rsid w:val="001061CF"/>
    <w:rsid w:val="00121D0B"/>
    <w:rsid w:val="00145354"/>
    <w:rsid w:val="00155092"/>
    <w:rsid w:val="00235132"/>
    <w:rsid w:val="00250EAD"/>
    <w:rsid w:val="00297C78"/>
    <w:rsid w:val="003148DB"/>
    <w:rsid w:val="003763EF"/>
    <w:rsid w:val="003A7BBD"/>
    <w:rsid w:val="003F1646"/>
    <w:rsid w:val="00432B71"/>
    <w:rsid w:val="004331A2"/>
    <w:rsid w:val="004A5047"/>
    <w:rsid w:val="004B562A"/>
    <w:rsid w:val="004C42B2"/>
    <w:rsid w:val="004E4B92"/>
    <w:rsid w:val="004E6C38"/>
    <w:rsid w:val="004F1064"/>
    <w:rsid w:val="00504181"/>
    <w:rsid w:val="00530A1E"/>
    <w:rsid w:val="005A053E"/>
    <w:rsid w:val="005E4DEB"/>
    <w:rsid w:val="005E6976"/>
    <w:rsid w:val="00607D49"/>
    <w:rsid w:val="006501F9"/>
    <w:rsid w:val="0065401D"/>
    <w:rsid w:val="00685F25"/>
    <w:rsid w:val="006935D1"/>
    <w:rsid w:val="006B7B22"/>
    <w:rsid w:val="00702C83"/>
    <w:rsid w:val="00720CB9"/>
    <w:rsid w:val="00720FC8"/>
    <w:rsid w:val="00742EE2"/>
    <w:rsid w:val="00773432"/>
    <w:rsid w:val="007822E6"/>
    <w:rsid w:val="007849C8"/>
    <w:rsid w:val="007B78CA"/>
    <w:rsid w:val="007F2E91"/>
    <w:rsid w:val="008503A3"/>
    <w:rsid w:val="00856675"/>
    <w:rsid w:val="00884AD3"/>
    <w:rsid w:val="008E4479"/>
    <w:rsid w:val="008F40FD"/>
    <w:rsid w:val="009259BD"/>
    <w:rsid w:val="009263B4"/>
    <w:rsid w:val="009667C0"/>
    <w:rsid w:val="009B5833"/>
    <w:rsid w:val="009C4360"/>
    <w:rsid w:val="009D2C38"/>
    <w:rsid w:val="009D73BF"/>
    <w:rsid w:val="00A02295"/>
    <w:rsid w:val="00A059CF"/>
    <w:rsid w:val="00A55512"/>
    <w:rsid w:val="00A81717"/>
    <w:rsid w:val="00AB6525"/>
    <w:rsid w:val="00B76F82"/>
    <w:rsid w:val="00B86E35"/>
    <w:rsid w:val="00BF48F4"/>
    <w:rsid w:val="00C13708"/>
    <w:rsid w:val="00C53192"/>
    <w:rsid w:val="00C72DCD"/>
    <w:rsid w:val="00CB271F"/>
    <w:rsid w:val="00CD1452"/>
    <w:rsid w:val="00D0709F"/>
    <w:rsid w:val="00D55596"/>
    <w:rsid w:val="00D83A57"/>
    <w:rsid w:val="00DD0DEE"/>
    <w:rsid w:val="00DD3ED2"/>
    <w:rsid w:val="00DE77C3"/>
    <w:rsid w:val="00E9250E"/>
    <w:rsid w:val="00EC3F70"/>
    <w:rsid w:val="00ED3412"/>
    <w:rsid w:val="00F0085D"/>
    <w:rsid w:val="00F30B9E"/>
    <w:rsid w:val="00F80E92"/>
    <w:rsid w:val="00F85FD4"/>
    <w:rsid w:val="00F90EAC"/>
    <w:rsid w:val="00FA544A"/>
    <w:rsid w:val="00FF1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A627"/>
  <w15:chartTrackingRefBased/>
  <w15:docId w15:val="{2BC7A484-CEE1-4A9C-B368-72F5D87C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5F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0D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D73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hletics">
    <w:name w:val="Athletics"/>
    <w:basedOn w:val="Normal"/>
    <w:link w:val="AthleticsChar"/>
    <w:qFormat/>
    <w:rsid w:val="000B7D3E"/>
    <w:pPr>
      <w:framePr w:hSpace="180" w:wrap="around" w:vAnchor="text" w:hAnchor="margin" w:xAlign="center" w:y="517"/>
      <w:tabs>
        <w:tab w:val="left" w:pos="4536"/>
      </w:tabs>
      <w:spacing w:after="0" w:line="240" w:lineRule="auto"/>
      <w:jc w:val="center"/>
    </w:pPr>
    <w:rPr>
      <w:szCs w:val="16"/>
      <w:lang w:val="en-US"/>
    </w:rPr>
  </w:style>
  <w:style w:type="character" w:customStyle="1" w:styleId="AthleticsChar">
    <w:name w:val="Athletics Char"/>
    <w:basedOn w:val="DefaultParagraphFont"/>
    <w:link w:val="Athletics"/>
    <w:rsid w:val="000B7D3E"/>
    <w:rPr>
      <w:szCs w:val="16"/>
      <w:lang w:val="en-US"/>
    </w:rPr>
  </w:style>
  <w:style w:type="table" w:styleId="TableGrid">
    <w:name w:val="Table Grid"/>
    <w:basedOn w:val="TableNormal"/>
    <w:uiPriority w:val="39"/>
    <w:rsid w:val="0078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22E6"/>
    <w:pPr>
      <w:spacing w:after="0" w:line="240" w:lineRule="auto"/>
    </w:pPr>
  </w:style>
  <w:style w:type="paragraph" w:styleId="Header">
    <w:name w:val="header"/>
    <w:basedOn w:val="Normal"/>
    <w:link w:val="HeaderChar"/>
    <w:uiPriority w:val="99"/>
    <w:unhideWhenUsed/>
    <w:rsid w:val="00782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2E6"/>
  </w:style>
  <w:style w:type="paragraph" w:styleId="Footer">
    <w:name w:val="footer"/>
    <w:basedOn w:val="Normal"/>
    <w:link w:val="FooterChar"/>
    <w:uiPriority w:val="99"/>
    <w:unhideWhenUsed/>
    <w:rsid w:val="00782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2E6"/>
  </w:style>
  <w:style w:type="character" w:styleId="Hyperlink">
    <w:name w:val="Hyperlink"/>
    <w:basedOn w:val="DefaultParagraphFont"/>
    <w:uiPriority w:val="99"/>
    <w:unhideWhenUsed/>
    <w:rsid w:val="009D2C38"/>
    <w:rPr>
      <w:color w:val="0000FF"/>
      <w:u w:val="single"/>
    </w:rPr>
  </w:style>
  <w:style w:type="paragraph" w:styleId="NormalWeb">
    <w:name w:val="Normal (Web)"/>
    <w:basedOn w:val="Normal"/>
    <w:uiPriority w:val="99"/>
    <w:semiHidden/>
    <w:unhideWhenUsed/>
    <w:rsid w:val="005041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35132"/>
    <w:rPr>
      <w:color w:val="954F72" w:themeColor="followedHyperlink"/>
      <w:u w:val="single"/>
    </w:rPr>
  </w:style>
  <w:style w:type="character" w:customStyle="1" w:styleId="Heading2Char">
    <w:name w:val="Heading 2 Char"/>
    <w:basedOn w:val="DefaultParagraphFont"/>
    <w:link w:val="Heading2"/>
    <w:uiPriority w:val="9"/>
    <w:rsid w:val="00685F2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059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9CF"/>
    <w:rPr>
      <w:rFonts w:ascii="Times New Roman" w:hAnsi="Times New Roman" w:cs="Times New Roman"/>
      <w:sz w:val="18"/>
      <w:szCs w:val="18"/>
    </w:rPr>
  </w:style>
  <w:style w:type="paragraph" w:customStyle="1" w:styleId="Default">
    <w:name w:val="Default"/>
    <w:rsid w:val="0065401D"/>
    <w:pPr>
      <w:autoSpaceDE w:val="0"/>
      <w:autoSpaceDN w:val="0"/>
      <w:adjustRightInd w:val="0"/>
      <w:spacing w:after="0" w:line="240" w:lineRule="auto"/>
    </w:pPr>
    <w:rPr>
      <w:rFonts w:ascii="Calibri Light" w:hAnsi="Calibri Light" w:cs="Calibri Light"/>
      <w:color w:val="000000"/>
      <w:sz w:val="24"/>
      <w:szCs w:val="24"/>
      <w:lang w:val="en-GB"/>
    </w:rPr>
  </w:style>
  <w:style w:type="character" w:customStyle="1" w:styleId="Heading3Char">
    <w:name w:val="Heading 3 Char"/>
    <w:basedOn w:val="DefaultParagraphFont"/>
    <w:link w:val="Heading3"/>
    <w:uiPriority w:val="9"/>
    <w:rsid w:val="00DD0DE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D0DEE"/>
    <w:pPr>
      <w:ind w:left="720"/>
      <w:contextualSpacing/>
    </w:pPr>
  </w:style>
  <w:style w:type="paragraph" w:styleId="CommentText">
    <w:name w:val="annotation text"/>
    <w:basedOn w:val="Normal"/>
    <w:link w:val="CommentTextChar"/>
    <w:uiPriority w:val="99"/>
    <w:unhideWhenUsed/>
    <w:rsid w:val="00D83A57"/>
    <w:pPr>
      <w:spacing w:line="240" w:lineRule="auto"/>
    </w:pPr>
    <w:rPr>
      <w:sz w:val="20"/>
      <w:szCs w:val="20"/>
    </w:rPr>
  </w:style>
  <w:style w:type="character" w:customStyle="1" w:styleId="CommentTextChar">
    <w:name w:val="Comment Text Char"/>
    <w:basedOn w:val="DefaultParagraphFont"/>
    <w:link w:val="CommentText"/>
    <w:uiPriority w:val="99"/>
    <w:rsid w:val="00D83A57"/>
    <w:rPr>
      <w:sz w:val="20"/>
      <w:szCs w:val="20"/>
    </w:rPr>
  </w:style>
  <w:style w:type="character" w:customStyle="1" w:styleId="Heading1Char">
    <w:name w:val="Heading 1 Char"/>
    <w:basedOn w:val="DefaultParagraphFont"/>
    <w:link w:val="Heading1"/>
    <w:uiPriority w:val="9"/>
    <w:rsid w:val="000B5C7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9D73B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257683">
      <w:bodyDiv w:val="1"/>
      <w:marLeft w:val="0"/>
      <w:marRight w:val="0"/>
      <w:marTop w:val="0"/>
      <w:marBottom w:val="0"/>
      <w:divBdr>
        <w:top w:val="none" w:sz="0" w:space="0" w:color="auto"/>
        <w:left w:val="none" w:sz="0" w:space="0" w:color="auto"/>
        <w:bottom w:val="none" w:sz="0" w:space="0" w:color="auto"/>
        <w:right w:val="none" w:sz="0" w:space="0" w:color="auto"/>
      </w:divBdr>
    </w:div>
    <w:div w:id="1116557443">
      <w:bodyDiv w:val="1"/>
      <w:marLeft w:val="0"/>
      <w:marRight w:val="0"/>
      <w:marTop w:val="0"/>
      <w:marBottom w:val="0"/>
      <w:divBdr>
        <w:top w:val="none" w:sz="0" w:space="0" w:color="auto"/>
        <w:left w:val="none" w:sz="0" w:space="0" w:color="auto"/>
        <w:bottom w:val="none" w:sz="0" w:space="0" w:color="auto"/>
        <w:right w:val="none" w:sz="0" w:space="0" w:color="auto"/>
      </w:divBdr>
    </w:div>
    <w:div w:id="11953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Hughes</dc:creator>
  <cp:keywords/>
  <dc:description/>
  <cp:lastModifiedBy>Amanda Burnett</cp:lastModifiedBy>
  <cp:revision>2</cp:revision>
  <cp:lastPrinted>2020-05-21T02:34:00Z</cp:lastPrinted>
  <dcterms:created xsi:type="dcterms:W3CDTF">2020-05-21T02:35:00Z</dcterms:created>
  <dcterms:modified xsi:type="dcterms:W3CDTF">2020-05-21T02:35:00Z</dcterms:modified>
</cp:coreProperties>
</file>